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820"/>
        <w:gridCol w:w="5387"/>
      </w:tblGrid>
      <w:tr w:rsidR="001A74BB" w:rsidRPr="004364FE" w:rsidTr="009208F0">
        <w:trPr>
          <w:cantSplit/>
          <w:trHeight w:val="2142"/>
        </w:trPr>
        <w:tc>
          <w:tcPr>
            <w:tcW w:w="4820" w:type="dxa"/>
          </w:tcPr>
          <w:p w:rsidR="001A74BB" w:rsidRPr="00F57768" w:rsidRDefault="001A74BB" w:rsidP="00864782">
            <w:pPr>
              <w:spacing w:after="0"/>
              <w:jc w:val="center"/>
              <w:rPr>
                <w:bCs/>
                <w:sz w:val="24"/>
                <w:szCs w:val="26"/>
              </w:rPr>
            </w:pPr>
            <w:r w:rsidRPr="00F57768">
              <w:rPr>
                <w:bCs/>
                <w:sz w:val="24"/>
                <w:szCs w:val="26"/>
              </w:rPr>
              <w:t>UBND HUYỆN CƯ KUIN</w:t>
            </w:r>
          </w:p>
          <w:p w:rsidR="001A74BB" w:rsidRPr="00F57768" w:rsidRDefault="001A74BB" w:rsidP="00864782">
            <w:pPr>
              <w:spacing w:after="0"/>
              <w:jc w:val="center"/>
              <w:rPr>
                <w:b/>
                <w:sz w:val="24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F92FE0" wp14:editId="2EAEA075">
                      <wp:simplePos x="0" y="0"/>
                      <wp:positionH relativeFrom="column">
                        <wp:posOffset>778180</wp:posOffset>
                      </wp:positionH>
                      <wp:positionV relativeFrom="paragraph">
                        <wp:posOffset>186690</wp:posOffset>
                      </wp:positionV>
                      <wp:extent cx="13716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515A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14.7pt" to="169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"/>
                  </w:pict>
                </mc:Fallback>
              </mc:AlternateContent>
            </w:r>
            <w:r w:rsidRPr="00F57768">
              <w:rPr>
                <w:b/>
                <w:sz w:val="24"/>
                <w:szCs w:val="26"/>
              </w:rPr>
              <w:t>PHÒNG GIÁO DỤC VÀ ĐÀO TẠO</w:t>
            </w:r>
          </w:p>
          <w:p w:rsidR="001A74BB" w:rsidRDefault="001A74BB" w:rsidP="00864782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1A74BB" w:rsidRDefault="001A74BB" w:rsidP="00864782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bookmarkStart w:id="0" w:name="OLE_LINK2"/>
            <w:bookmarkStart w:id="1" w:name="OLE_LINK3"/>
            <w:r w:rsidR="001064F7">
              <w:rPr>
                <w:sz w:val="26"/>
                <w:szCs w:val="26"/>
              </w:rPr>
              <w:t>104</w:t>
            </w:r>
            <w:r>
              <w:rPr>
                <w:sz w:val="26"/>
                <w:szCs w:val="26"/>
              </w:rPr>
              <w:t>/PGDĐT-</w:t>
            </w:r>
            <w:bookmarkEnd w:id="0"/>
            <w:bookmarkEnd w:id="1"/>
            <w:r>
              <w:rPr>
                <w:sz w:val="26"/>
                <w:szCs w:val="26"/>
              </w:rPr>
              <w:t>CM</w:t>
            </w:r>
          </w:p>
          <w:p w:rsidR="009208F0" w:rsidRDefault="001A74BB" w:rsidP="009208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96B09">
              <w:rPr>
                <w:sz w:val="26"/>
                <w:szCs w:val="26"/>
              </w:rPr>
              <w:t xml:space="preserve">V/v: </w:t>
            </w:r>
            <w:r w:rsidRPr="00E96B0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tăng cường công tác kiểm tra </w:t>
            </w:r>
          </w:p>
          <w:p w:rsidR="001A74BB" w:rsidRDefault="001A74BB" w:rsidP="009208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96B09">
              <w:rPr>
                <w:rFonts w:eastAsia="Times New Roman" w:cs="Times New Roman"/>
                <w:color w:val="000000"/>
                <w:sz w:val="26"/>
                <w:szCs w:val="26"/>
              </w:rPr>
              <w:t>dạy thêm, học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E96B0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thêm, trông giữ trẻ mầm non; quản lí, giám sát việc dạy học trực tuyến cho học sinh trong thời gian nghỉ học </w:t>
            </w:r>
            <w:r w:rsidR="009208F0">
              <w:rPr>
                <w:rFonts w:eastAsia="Times New Roman" w:cs="Times New Roman"/>
                <w:color w:val="000000"/>
                <w:sz w:val="26"/>
                <w:szCs w:val="26"/>
              </w:rPr>
              <w:t>phòng, chống dịch bệnh Covid-19</w:t>
            </w:r>
          </w:p>
          <w:p w:rsidR="009208F0" w:rsidRDefault="009208F0" w:rsidP="009208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DB22A6" w:rsidRPr="009208F0" w:rsidRDefault="00DB22A6" w:rsidP="009208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1A74BB" w:rsidRPr="004364FE" w:rsidRDefault="001A74BB" w:rsidP="00864782">
            <w:pPr>
              <w:spacing w:after="0"/>
              <w:jc w:val="center"/>
              <w:rPr>
                <w:b/>
                <w:sz w:val="24"/>
                <w:szCs w:val="26"/>
              </w:rPr>
            </w:pPr>
            <w:r w:rsidRPr="004364FE">
              <w:rPr>
                <w:b/>
                <w:sz w:val="24"/>
                <w:szCs w:val="26"/>
              </w:rPr>
              <w:t>CỘNG HOÀ XÃ HỘI CHỦ NGHĨA VIỆT NAM</w:t>
            </w:r>
          </w:p>
          <w:p w:rsidR="001A74BB" w:rsidRPr="004364FE" w:rsidRDefault="001A74BB" w:rsidP="00864782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4364F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E7A8C" wp14:editId="69C04917">
                      <wp:simplePos x="0" y="0"/>
                      <wp:positionH relativeFrom="column">
                        <wp:posOffset>715340</wp:posOffset>
                      </wp:positionH>
                      <wp:positionV relativeFrom="paragraph">
                        <wp:posOffset>195580</wp:posOffset>
                      </wp:positionV>
                      <wp:extent cx="18034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F8A2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15.4pt" to="198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"/>
                  </w:pict>
                </mc:Fallback>
              </mc:AlternateContent>
            </w:r>
            <w:r w:rsidRPr="004364FE">
              <w:rPr>
                <w:b/>
                <w:sz w:val="24"/>
                <w:szCs w:val="28"/>
              </w:rPr>
              <w:t>Độc lập - Tự do - Hạnh phúc</w:t>
            </w:r>
          </w:p>
          <w:p w:rsidR="001A74BB" w:rsidRPr="004364FE" w:rsidRDefault="001A74BB" w:rsidP="00864782">
            <w:pPr>
              <w:spacing w:after="0"/>
              <w:jc w:val="center"/>
              <w:rPr>
                <w:b/>
                <w:sz w:val="24"/>
              </w:rPr>
            </w:pPr>
          </w:p>
          <w:p w:rsidR="001A74BB" w:rsidRPr="004364FE" w:rsidRDefault="001A74BB" w:rsidP="00864782">
            <w:pPr>
              <w:spacing w:after="0"/>
              <w:jc w:val="center"/>
              <w:rPr>
                <w:b/>
                <w:position w:val="8"/>
                <w:sz w:val="24"/>
              </w:rPr>
            </w:pPr>
            <w:r w:rsidRPr="004364FE">
              <w:rPr>
                <w:i/>
                <w:iCs/>
                <w:sz w:val="24"/>
                <w:szCs w:val="28"/>
              </w:rPr>
              <w:t xml:space="preserve">              </w:t>
            </w:r>
            <w:r>
              <w:rPr>
                <w:i/>
                <w:iCs/>
                <w:sz w:val="24"/>
                <w:szCs w:val="28"/>
              </w:rPr>
              <w:t>Cư Kuin</w:t>
            </w:r>
            <w:r w:rsidRPr="004364FE">
              <w:rPr>
                <w:i/>
                <w:iCs/>
                <w:sz w:val="24"/>
                <w:szCs w:val="28"/>
              </w:rPr>
              <w:t>, ngày</w:t>
            </w:r>
            <w:r>
              <w:rPr>
                <w:i/>
                <w:iCs/>
                <w:sz w:val="24"/>
                <w:szCs w:val="28"/>
              </w:rPr>
              <w:t xml:space="preserve"> </w:t>
            </w:r>
            <w:r w:rsidR="001064F7">
              <w:rPr>
                <w:i/>
                <w:iCs/>
                <w:sz w:val="24"/>
                <w:szCs w:val="28"/>
              </w:rPr>
              <w:t>08</w:t>
            </w:r>
            <w:r w:rsidRPr="004364FE">
              <w:rPr>
                <w:i/>
                <w:iCs/>
                <w:sz w:val="24"/>
                <w:szCs w:val="28"/>
              </w:rPr>
              <w:t xml:space="preserve"> tháng </w:t>
            </w:r>
            <w:r>
              <w:rPr>
                <w:i/>
                <w:iCs/>
                <w:sz w:val="24"/>
                <w:szCs w:val="28"/>
              </w:rPr>
              <w:t>4</w:t>
            </w:r>
            <w:r w:rsidRPr="004364FE">
              <w:rPr>
                <w:i/>
                <w:iCs/>
                <w:sz w:val="24"/>
                <w:szCs w:val="28"/>
              </w:rPr>
              <w:t xml:space="preserve"> năm 2020</w:t>
            </w:r>
          </w:p>
          <w:p w:rsidR="001A74BB" w:rsidRPr="004364FE" w:rsidRDefault="001A74BB" w:rsidP="00864782">
            <w:pPr>
              <w:spacing w:after="0"/>
              <w:jc w:val="center"/>
              <w:rPr>
                <w:b/>
                <w:position w:val="8"/>
                <w:sz w:val="24"/>
              </w:rPr>
            </w:pPr>
          </w:p>
          <w:p w:rsidR="001A74BB" w:rsidRPr="004364FE" w:rsidRDefault="001A74BB" w:rsidP="00864782">
            <w:pPr>
              <w:spacing w:after="0"/>
              <w:jc w:val="center"/>
              <w:rPr>
                <w:b/>
                <w:position w:val="8"/>
                <w:sz w:val="24"/>
              </w:rPr>
            </w:pPr>
          </w:p>
        </w:tc>
      </w:tr>
    </w:tbl>
    <w:p w:rsidR="009208F0" w:rsidRDefault="001A74BB" w:rsidP="009208F0">
      <w:pPr>
        <w:spacing w:after="0" w:line="240" w:lineRule="auto"/>
        <w:ind w:left="567" w:firstLine="709"/>
        <w:rPr>
          <w:szCs w:val="28"/>
        </w:rPr>
      </w:pPr>
      <w:r w:rsidRPr="001479C3">
        <w:rPr>
          <w:szCs w:val="28"/>
        </w:rPr>
        <w:t xml:space="preserve">Kính gửi: </w:t>
      </w:r>
    </w:p>
    <w:p w:rsidR="001A74BB" w:rsidRPr="001479C3" w:rsidRDefault="001A74BB" w:rsidP="009208F0">
      <w:pPr>
        <w:spacing w:after="0" w:line="240" w:lineRule="auto"/>
        <w:ind w:left="1701" w:firstLine="709"/>
        <w:rPr>
          <w:szCs w:val="28"/>
        </w:rPr>
      </w:pPr>
      <w:r w:rsidRPr="001479C3">
        <w:rPr>
          <w:szCs w:val="28"/>
        </w:rPr>
        <w:t>- UBND các xã;</w:t>
      </w:r>
    </w:p>
    <w:p w:rsidR="001A74BB" w:rsidRDefault="001A74BB" w:rsidP="009208F0">
      <w:pPr>
        <w:spacing w:after="0" w:line="240" w:lineRule="auto"/>
        <w:ind w:firstLine="2410"/>
        <w:jc w:val="both"/>
        <w:rPr>
          <w:szCs w:val="28"/>
        </w:rPr>
      </w:pPr>
      <w:r w:rsidRPr="001479C3">
        <w:rPr>
          <w:szCs w:val="28"/>
        </w:rPr>
        <w:t xml:space="preserve">- Hiệu trưởng các trường MN, TH, THCS, và </w:t>
      </w:r>
      <w:r w:rsidR="009208F0">
        <w:rPr>
          <w:szCs w:val="28"/>
        </w:rPr>
        <w:t>p</w:t>
      </w:r>
      <w:r w:rsidRPr="001479C3">
        <w:rPr>
          <w:szCs w:val="28"/>
        </w:rPr>
        <w:t>hổ thông DTNT THCS huyện Cư Kuin</w:t>
      </w:r>
    </w:p>
    <w:p w:rsidR="009208F0" w:rsidRPr="001479C3" w:rsidRDefault="009208F0" w:rsidP="009208F0">
      <w:pPr>
        <w:spacing w:after="0" w:line="240" w:lineRule="auto"/>
        <w:ind w:firstLine="2410"/>
        <w:jc w:val="both"/>
        <w:rPr>
          <w:szCs w:val="28"/>
        </w:rPr>
      </w:pPr>
    </w:p>
    <w:p w:rsidR="001A74BB" w:rsidRPr="001479C3" w:rsidRDefault="001A74BB" w:rsidP="001A74BB">
      <w:pPr>
        <w:spacing w:before="60" w:after="120" w:line="240" w:lineRule="auto"/>
        <w:ind w:firstLine="567"/>
        <w:jc w:val="both"/>
        <w:rPr>
          <w:szCs w:val="28"/>
        </w:rPr>
      </w:pPr>
      <w:r w:rsidRPr="001479C3">
        <w:rPr>
          <w:szCs w:val="28"/>
        </w:rPr>
        <w:t>Thực hiện Công văn số 414/SGDĐT-GDTrH ngày 06/4/2020 Sở GDĐT về việc tăng cường công tác kiểm tra dạy thêm, học thêm, trông giữ trẻ mầm non; quản lí, giám sát việc dạy học trực tuyến cho học sinh trong thời gian nghỉ học phòng, chống dịch bệnh Covid-19,</w:t>
      </w:r>
    </w:p>
    <w:p w:rsidR="001A74BB" w:rsidRPr="001479C3" w:rsidRDefault="001A74BB" w:rsidP="009208F0">
      <w:pPr>
        <w:spacing w:before="120" w:after="120" w:line="240" w:lineRule="auto"/>
        <w:ind w:firstLine="567"/>
        <w:jc w:val="both"/>
        <w:rPr>
          <w:szCs w:val="28"/>
        </w:rPr>
      </w:pPr>
      <w:r w:rsidRPr="001479C3">
        <w:rPr>
          <w:szCs w:val="28"/>
        </w:rPr>
        <w:t>Phòng GDĐT đề nghị UBND các xã</w:t>
      </w:r>
      <w:r w:rsidR="003C0397">
        <w:rPr>
          <w:szCs w:val="28"/>
        </w:rPr>
        <w:t xml:space="preserve"> và</w:t>
      </w:r>
      <w:r w:rsidRPr="001479C3">
        <w:rPr>
          <w:szCs w:val="28"/>
        </w:rPr>
        <w:t xml:space="preserve"> Hiệu trưởng các trường thực hiện một số nội dung</w:t>
      </w:r>
      <w:r w:rsidR="009208F0">
        <w:rPr>
          <w:szCs w:val="28"/>
        </w:rPr>
        <w:t>,</w:t>
      </w:r>
      <w:r w:rsidRPr="001479C3">
        <w:rPr>
          <w:szCs w:val="28"/>
        </w:rPr>
        <w:t xml:space="preserve"> cụ thể</w:t>
      </w:r>
      <w:r w:rsidR="009208F0">
        <w:rPr>
          <w:szCs w:val="28"/>
        </w:rPr>
        <w:t xml:space="preserve"> như</w:t>
      </w:r>
      <w:r w:rsidRPr="001479C3">
        <w:rPr>
          <w:szCs w:val="28"/>
        </w:rPr>
        <w:t xml:space="preserve"> sau:</w:t>
      </w:r>
    </w:p>
    <w:p w:rsidR="001A74BB" w:rsidRPr="001479C3" w:rsidRDefault="001A74BB" w:rsidP="009208F0">
      <w:pPr>
        <w:spacing w:before="120" w:after="120" w:line="240" w:lineRule="auto"/>
        <w:ind w:firstLine="567"/>
        <w:jc w:val="both"/>
        <w:rPr>
          <w:b/>
          <w:bCs/>
          <w:szCs w:val="28"/>
        </w:rPr>
      </w:pPr>
      <w:r w:rsidRPr="001479C3">
        <w:rPr>
          <w:b/>
          <w:bCs/>
          <w:szCs w:val="28"/>
        </w:rPr>
        <w:t>1. Đối với các trường</w:t>
      </w:r>
    </w:p>
    <w:p w:rsidR="001A74BB" w:rsidRPr="001479C3" w:rsidRDefault="001A74BB" w:rsidP="001064F7">
      <w:pPr>
        <w:spacing w:before="60" w:after="60" w:line="240" w:lineRule="auto"/>
        <w:ind w:firstLine="567"/>
        <w:jc w:val="both"/>
        <w:rPr>
          <w:szCs w:val="28"/>
        </w:rPr>
      </w:pPr>
      <w:r w:rsidRPr="001479C3">
        <w:rPr>
          <w:b/>
          <w:bCs/>
          <w:szCs w:val="28"/>
        </w:rPr>
        <w:t>1.1.</w:t>
      </w:r>
      <w:r w:rsidRPr="001479C3">
        <w:rPr>
          <w:szCs w:val="28"/>
        </w:rPr>
        <w:t xml:space="preserve"> Tiếp tục thực hiện nghiêm túc các văn bản chỉ đạo của các cấp về việc cho học sinh</w:t>
      </w:r>
      <w:r>
        <w:rPr>
          <w:szCs w:val="28"/>
        </w:rPr>
        <w:t xml:space="preserve"> </w:t>
      </w:r>
      <w:r w:rsidRPr="001479C3">
        <w:rPr>
          <w:szCs w:val="28"/>
        </w:rPr>
        <w:t>nghỉ học để phòng, chống dịch bệnh Covid-19</w:t>
      </w:r>
      <w:r w:rsidR="009208F0">
        <w:rPr>
          <w:szCs w:val="28"/>
        </w:rPr>
        <w:t>;</w:t>
      </w:r>
      <w:r w:rsidRPr="001479C3">
        <w:rPr>
          <w:szCs w:val="28"/>
        </w:rPr>
        <w:t xml:space="preserve"> </w:t>
      </w:r>
      <w:r w:rsidR="009208F0">
        <w:rPr>
          <w:szCs w:val="28"/>
        </w:rPr>
        <w:t>đ</w:t>
      </w:r>
      <w:r w:rsidRPr="001479C3">
        <w:rPr>
          <w:szCs w:val="28"/>
        </w:rPr>
        <w:t>ặc biệt</w:t>
      </w:r>
      <w:r w:rsidR="009208F0">
        <w:rPr>
          <w:szCs w:val="28"/>
        </w:rPr>
        <w:t>,</w:t>
      </w:r>
      <w:r w:rsidRPr="001479C3">
        <w:rPr>
          <w:szCs w:val="28"/>
        </w:rPr>
        <w:t xml:space="preserve"> </w:t>
      </w:r>
      <w:r w:rsidR="009208F0">
        <w:rPr>
          <w:szCs w:val="28"/>
        </w:rPr>
        <w:t xml:space="preserve">cần </w:t>
      </w:r>
      <w:r w:rsidRPr="001479C3">
        <w:rPr>
          <w:szCs w:val="28"/>
        </w:rPr>
        <w:t xml:space="preserve">lưu ý </w:t>
      </w:r>
      <w:r w:rsidR="009208F0">
        <w:rPr>
          <w:szCs w:val="28"/>
        </w:rPr>
        <w:t xml:space="preserve">tổ chức thực hiện có hiệu quả </w:t>
      </w:r>
      <w:r w:rsidRPr="001479C3">
        <w:rPr>
          <w:szCs w:val="28"/>
        </w:rPr>
        <w:t xml:space="preserve">các </w:t>
      </w:r>
      <w:r w:rsidR="009208F0">
        <w:rPr>
          <w:szCs w:val="28"/>
        </w:rPr>
        <w:t>công việc</w:t>
      </w:r>
      <w:r w:rsidRPr="001479C3">
        <w:rPr>
          <w:szCs w:val="28"/>
        </w:rPr>
        <w:t xml:space="preserve"> sau đây:</w:t>
      </w:r>
    </w:p>
    <w:p w:rsidR="001A74BB" w:rsidRPr="001479C3" w:rsidRDefault="001A74BB" w:rsidP="001064F7">
      <w:pPr>
        <w:spacing w:before="60" w:after="60" w:line="240" w:lineRule="auto"/>
        <w:ind w:firstLine="567"/>
        <w:jc w:val="both"/>
        <w:rPr>
          <w:szCs w:val="28"/>
        </w:rPr>
      </w:pPr>
      <w:r w:rsidRPr="001479C3">
        <w:rPr>
          <w:szCs w:val="28"/>
        </w:rPr>
        <w:t xml:space="preserve">- </w:t>
      </w:r>
      <w:r>
        <w:rPr>
          <w:szCs w:val="28"/>
        </w:rPr>
        <w:t>Việc q</w:t>
      </w:r>
      <w:r w:rsidRPr="001479C3">
        <w:rPr>
          <w:szCs w:val="28"/>
        </w:rPr>
        <w:t xml:space="preserve">uản lí hoạt động dạy thêm, học thêm, trông giữ trẻ MN; việc đảm bảo an toàn </w:t>
      </w:r>
      <w:r w:rsidR="001064F7">
        <w:rPr>
          <w:szCs w:val="28"/>
        </w:rPr>
        <w:t xml:space="preserve">cho trẻ </w:t>
      </w:r>
      <w:bookmarkStart w:id="2" w:name="_GoBack"/>
      <w:bookmarkEnd w:id="2"/>
      <w:r w:rsidRPr="001479C3">
        <w:rPr>
          <w:szCs w:val="28"/>
        </w:rPr>
        <w:t>và phòng, chống bạo hành trẻ em trong các cơ sở GDMN;…;</w:t>
      </w:r>
    </w:p>
    <w:p w:rsidR="001A74BB" w:rsidRPr="001479C3" w:rsidRDefault="001A74BB" w:rsidP="001064F7">
      <w:pPr>
        <w:spacing w:before="60" w:after="60" w:line="240" w:lineRule="auto"/>
        <w:ind w:firstLine="567"/>
        <w:jc w:val="both"/>
        <w:rPr>
          <w:szCs w:val="28"/>
        </w:rPr>
      </w:pPr>
      <w:r w:rsidRPr="001479C3">
        <w:rPr>
          <w:szCs w:val="28"/>
        </w:rPr>
        <w:t xml:space="preserve">- </w:t>
      </w:r>
      <w:r>
        <w:rPr>
          <w:szCs w:val="28"/>
        </w:rPr>
        <w:t>V</w:t>
      </w:r>
      <w:r w:rsidRPr="001479C3">
        <w:rPr>
          <w:szCs w:val="28"/>
        </w:rPr>
        <w:t>iệc chuẩn bị các điều kiện khi học sinh trở lại trường sau thời gian tạm nghỉ học để phòng, chống dịch bệnh;</w:t>
      </w:r>
    </w:p>
    <w:p w:rsidR="001A74BB" w:rsidRPr="001479C3" w:rsidRDefault="001A74BB" w:rsidP="001064F7">
      <w:pPr>
        <w:spacing w:before="60" w:after="60" w:line="240" w:lineRule="auto"/>
        <w:ind w:firstLine="567"/>
        <w:jc w:val="both"/>
        <w:rPr>
          <w:szCs w:val="28"/>
        </w:rPr>
      </w:pPr>
      <w:r w:rsidRPr="001479C3">
        <w:rPr>
          <w:szCs w:val="28"/>
        </w:rPr>
        <w:t xml:space="preserve">- Việc tổ chức thực hiện Chương trình giáo dục học kì II, năm học 2019-2020 (điều chỉnh) bằng các hình thức dạy học từ xa qua internet, trên truyền </w:t>
      </w:r>
      <w:proofErr w:type="gramStart"/>
      <w:r w:rsidRPr="001479C3">
        <w:rPr>
          <w:szCs w:val="28"/>
        </w:rPr>
        <w:t>hình,…</w:t>
      </w:r>
      <w:proofErr w:type="gramEnd"/>
    </w:p>
    <w:p w:rsidR="001A74BB" w:rsidRPr="001479C3" w:rsidRDefault="001A74BB" w:rsidP="009208F0">
      <w:pPr>
        <w:spacing w:before="120" w:after="120" w:line="240" w:lineRule="auto"/>
        <w:ind w:firstLine="567"/>
        <w:jc w:val="both"/>
        <w:rPr>
          <w:szCs w:val="28"/>
        </w:rPr>
      </w:pPr>
      <w:r w:rsidRPr="00905A69">
        <w:rPr>
          <w:b/>
          <w:bCs/>
          <w:szCs w:val="28"/>
        </w:rPr>
        <w:t>1.2.</w:t>
      </w:r>
      <w:r w:rsidRPr="001479C3">
        <w:rPr>
          <w:szCs w:val="28"/>
        </w:rPr>
        <w:t xml:space="preserve"> Tăng cường công tác phối hợp để tuyên truyền, hướng dẫn </w:t>
      </w:r>
      <w:r w:rsidR="003C0397">
        <w:rPr>
          <w:szCs w:val="28"/>
        </w:rPr>
        <w:t>cha mẹ học sinh</w:t>
      </w:r>
      <w:r>
        <w:rPr>
          <w:szCs w:val="28"/>
        </w:rPr>
        <w:t>, cha mẹ</w:t>
      </w:r>
      <w:r w:rsidRPr="001479C3">
        <w:rPr>
          <w:szCs w:val="28"/>
        </w:rPr>
        <w:t xml:space="preserve"> trẻ và người trực tiếp chăm s</w:t>
      </w:r>
      <w:r>
        <w:rPr>
          <w:szCs w:val="28"/>
        </w:rPr>
        <w:t>ó</w:t>
      </w:r>
      <w:r w:rsidRPr="001479C3">
        <w:rPr>
          <w:szCs w:val="28"/>
        </w:rPr>
        <w:t>c trẻ tìm hiểu các web</w:t>
      </w:r>
      <w:r>
        <w:rPr>
          <w:szCs w:val="28"/>
        </w:rPr>
        <w:t>site</w:t>
      </w:r>
      <w:r w:rsidRPr="001479C3">
        <w:rPr>
          <w:szCs w:val="28"/>
        </w:rPr>
        <w:t xml:space="preserve"> tài nguyên giáo dục, như: </w:t>
      </w:r>
      <w:hyperlink r:id="rId6" w:history="1">
        <w:r w:rsidRPr="001479C3">
          <w:rPr>
            <w:szCs w:val="28"/>
          </w:rPr>
          <w:t>http://elearning.moet.edu.vn</w:t>
        </w:r>
      </w:hyperlink>
      <w:r w:rsidRPr="001479C3">
        <w:rPr>
          <w:szCs w:val="28"/>
        </w:rPr>
        <w:t xml:space="preserve"> và các địa chỉ có uy tín khác để hướng dẫn </w:t>
      </w:r>
      <w:r>
        <w:rPr>
          <w:szCs w:val="28"/>
        </w:rPr>
        <w:t xml:space="preserve">HS và </w:t>
      </w:r>
      <w:r w:rsidRPr="001479C3">
        <w:rPr>
          <w:szCs w:val="28"/>
        </w:rPr>
        <w:t>trẻ em được tham gia các hoạt động vui chơi, học tập tại nhà</w:t>
      </w:r>
      <w:r w:rsidR="0012218B">
        <w:rPr>
          <w:szCs w:val="28"/>
        </w:rPr>
        <w:t xml:space="preserve">; đồng thời, </w:t>
      </w:r>
      <w:r w:rsidR="0012218B">
        <w:t xml:space="preserve">giám sát, quản lí </w:t>
      </w:r>
      <w:r w:rsidR="0012218B">
        <w:t xml:space="preserve">trẻ, </w:t>
      </w:r>
      <w:r w:rsidR="0012218B">
        <w:t>HS</w:t>
      </w:r>
      <w:r w:rsidR="0012218B">
        <w:t xml:space="preserve"> việc tham gia học tập từ xa,</w:t>
      </w:r>
      <w:r w:rsidR="0012218B">
        <w:t>…</w:t>
      </w:r>
    </w:p>
    <w:p w:rsidR="001A74BB" w:rsidRPr="001479C3" w:rsidRDefault="001A74BB" w:rsidP="001A74BB">
      <w:pPr>
        <w:spacing w:before="60" w:after="60" w:line="240" w:lineRule="auto"/>
        <w:ind w:firstLine="567"/>
        <w:jc w:val="both"/>
        <w:rPr>
          <w:b/>
          <w:bCs/>
          <w:szCs w:val="28"/>
        </w:rPr>
      </w:pPr>
      <w:r w:rsidRPr="001479C3">
        <w:rPr>
          <w:b/>
          <w:bCs/>
          <w:szCs w:val="28"/>
        </w:rPr>
        <w:t xml:space="preserve">1.3. </w:t>
      </w:r>
      <w:r w:rsidRPr="003C0397">
        <w:rPr>
          <w:bCs/>
          <w:szCs w:val="28"/>
        </w:rPr>
        <w:t>Phối hợp với chính quyền địa phương</w:t>
      </w:r>
      <w:r w:rsidR="003C0397">
        <w:rPr>
          <w:bCs/>
          <w:szCs w:val="28"/>
        </w:rPr>
        <w:t>,</w:t>
      </w:r>
      <w:r w:rsidRPr="003C0397">
        <w:rPr>
          <w:bCs/>
          <w:szCs w:val="28"/>
        </w:rPr>
        <w:t xml:space="preserve"> </w:t>
      </w:r>
      <w:r w:rsidRPr="001479C3">
        <w:rPr>
          <w:rFonts w:cs="Times New Roman"/>
          <w:color w:val="000000"/>
          <w:szCs w:val="28"/>
        </w:rPr>
        <w:t xml:space="preserve">các cơ quan, ban, ngành liên quan trong việc </w:t>
      </w:r>
      <w:r w:rsidR="003C0397">
        <w:rPr>
          <w:rFonts w:cs="Times New Roman"/>
          <w:color w:val="000000"/>
          <w:szCs w:val="28"/>
        </w:rPr>
        <w:t xml:space="preserve">quản </w:t>
      </w:r>
      <w:r w:rsidRPr="001479C3">
        <w:rPr>
          <w:szCs w:val="28"/>
        </w:rPr>
        <w:t xml:space="preserve">lí, giám sát hoạt động dạy thêm, học thêm, trông giữ trẻ MN; việc đảm bảo an toàn và phòng, chống bạo hành trẻ em trong các cơ sở </w:t>
      </w:r>
      <w:proofErr w:type="gramStart"/>
      <w:r w:rsidRPr="001479C3">
        <w:rPr>
          <w:szCs w:val="28"/>
        </w:rPr>
        <w:t>GDMN;…</w:t>
      </w:r>
      <w:proofErr w:type="gramEnd"/>
      <w:r w:rsidRPr="001479C3">
        <w:rPr>
          <w:szCs w:val="28"/>
        </w:rPr>
        <w:t>.</w:t>
      </w:r>
    </w:p>
    <w:p w:rsidR="001064F7" w:rsidRDefault="001A74BB" w:rsidP="001064F7">
      <w:pPr>
        <w:shd w:val="clear" w:color="auto" w:fill="FFFFFF"/>
        <w:spacing w:before="120" w:after="0"/>
        <w:ind w:firstLine="567"/>
        <w:jc w:val="both"/>
        <w:rPr>
          <w:rStyle w:val="fontstyle01"/>
          <w:b/>
          <w:bCs/>
        </w:rPr>
      </w:pPr>
      <w:r w:rsidRPr="001479C3">
        <w:rPr>
          <w:rStyle w:val="fontstyle01"/>
          <w:b/>
          <w:bCs/>
        </w:rPr>
        <w:t>2. Đề nghị UBND các xã</w:t>
      </w:r>
    </w:p>
    <w:p w:rsidR="001A74BB" w:rsidRPr="001479C3" w:rsidRDefault="001A74BB" w:rsidP="001064F7">
      <w:pPr>
        <w:shd w:val="clear" w:color="auto" w:fill="FFFFFF"/>
        <w:spacing w:before="120" w:after="0"/>
        <w:ind w:firstLine="567"/>
        <w:jc w:val="both"/>
        <w:rPr>
          <w:rStyle w:val="fontstyle01"/>
        </w:rPr>
      </w:pPr>
      <w:r w:rsidRPr="001479C3">
        <w:rPr>
          <w:rFonts w:cs="Times New Roman"/>
          <w:color w:val="000000"/>
          <w:szCs w:val="28"/>
        </w:rPr>
        <w:lastRenderedPageBreak/>
        <w:t>Tăng cường công tác kiểm tra các hoạt động dạy thêm, học thêm, trông giữ trẻ MN trên địa bàn; kịp thời phát hiện và xử lý nghiêm các tổ chức, cá nhân tổ chức dạy thêm, học thêm</w:t>
      </w:r>
      <w:r w:rsidR="00C23674">
        <w:rPr>
          <w:rFonts w:cs="Times New Roman"/>
          <w:color w:val="000000"/>
          <w:szCs w:val="28"/>
        </w:rPr>
        <w:t xml:space="preserve"> ngoài nhà trường và</w:t>
      </w:r>
      <w:r w:rsidRPr="001479C3">
        <w:rPr>
          <w:rFonts w:cs="Times New Roman"/>
          <w:color w:val="000000"/>
          <w:szCs w:val="28"/>
        </w:rPr>
        <w:t xml:space="preserve"> các cơ sở giáo dục mầm non độc lập, tư thục có tổ chức trông giữ trẻ trong thời gian trẻ, học sinh </w:t>
      </w:r>
      <w:r w:rsidR="003C0397">
        <w:rPr>
          <w:rFonts w:cs="Times New Roman"/>
          <w:color w:val="000000"/>
          <w:szCs w:val="28"/>
        </w:rPr>
        <w:t xml:space="preserve">được </w:t>
      </w:r>
      <w:r w:rsidRPr="001479C3">
        <w:rPr>
          <w:rFonts w:cs="Times New Roman"/>
          <w:color w:val="000000"/>
          <w:szCs w:val="28"/>
        </w:rPr>
        <w:t>nghỉ học để phòng, chống dịch bệnh Covid -19 theo quy định.</w:t>
      </w:r>
    </w:p>
    <w:p w:rsidR="001A74BB" w:rsidRDefault="001A74BB" w:rsidP="001A74BB">
      <w:pPr>
        <w:shd w:val="clear" w:color="auto" w:fill="FFFFFF"/>
        <w:spacing w:before="120"/>
        <w:ind w:firstLine="567"/>
        <w:jc w:val="both"/>
        <w:rPr>
          <w:szCs w:val="28"/>
        </w:rPr>
      </w:pPr>
      <w:r w:rsidRPr="001479C3">
        <w:rPr>
          <w:szCs w:val="28"/>
        </w:rPr>
        <w:t>Nhận được Công văn này, đề nghị UBND các xã</w:t>
      </w:r>
      <w:r w:rsidR="003C0397">
        <w:rPr>
          <w:szCs w:val="28"/>
        </w:rPr>
        <w:t xml:space="preserve"> phối hợp thực hiện;</w:t>
      </w:r>
      <w:r w:rsidRPr="001479C3">
        <w:rPr>
          <w:szCs w:val="28"/>
        </w:rPr>
        <w:t xml:space="preserve"> Hiệu trưởng các trường </w:t>
      </w:r>
      <w:r w:rsidR="003C0397">
        <w:rPr>
          <w:szCs w:val="28"/>
        </w:rPr>
        <w:t xml:space="preserve">tập trung </w:t>
      </w:r>
      <w:r w:rsidRPr="001479C3">
        <w:rPr>
          <w:szCs w:val="28"/>
        </w:rPr>
        <w:t>triển khai thực hiện</w:t>
      </w:r>
      <w:r w:rsidR="003C0397">
        <w:rPr>
          <w:szCs w:val="28"/>
        </w:rPr>
        <w:t>;</w:t>
      </w:r>
      <w:r w:rsidRPr="001479C3">
        <w:rPr>
          <w:szCs w:val="28"/>
        </w:rPr>
        <w:t xml:space="preserve"> </w:t>
      </w:r>
      <w:r w:rsidR="003C0397">
        <w:rPr>
          <w:szCs w:val="28"/>
        </w:rPr>
        <w:t>t</w:t>
      </w:r>
      <w:r w:rsidRPr="001479C3">
        <w:rPr>
          <w:szCs w:val="28"/>
        </w:rPr>
        <w:t xml:space="preserve">rong quá trình </w:t>
      </w:r>
      <w:r w:rsidR="003C0397">
        <w:rPr>
          <w:szCs w:val="28"/>
        </w:rPr>
        <w:t xml:space="preserve">phối hợp, tổ chức </w:t>
      </w:r>
      <w:r w:rsidRPr="001479C3">
        <w:rPr>
          <w:szCs w:val="28"/>
        </w:rPr>
        <w:t xml:space="preserve">thực hiện, nếu </w:t>
      </w:r>
      <w:r w:rsidR="003C0397">
        <w:rPr>
          <w:szCs w:val="28"/>
        </w:rPr>
        <w:t xml:space="preserve">có </w:t>
      </w:r>
      <w:r w:rsidRPr="001479C3">
        <w:rPr>
          <w:szCs w:val="28"/>
        </w:rPr>
        <w:t xml:space="preserve">khó khăn, vướng mắc, báo về Phòng để </w:t>
      </w:r>
      <w:r w:rsidR="003C0397">
        <w:rPr>
          <w:szCs w:val="28"/>
        </w:rPr>
        <w:t>được hướng dẫn kịp thời</w:t>
      </w:r>
      <w:r w:rsidRPr="001479C3">
        <w:rPr>
          <w:szCs w:val="28"/>
        </w:rPr>
        <w:t xml:space="preserve">./. </w:t>
      </w:r>
    </w:p>
    <w:p w:rsidR="00DB22A6" w:rsidRPr="00DB22A6" w:rsidRDefault="00DB22A6" w:rsidP="001A74BB">
      <w:pPr>
        <w:shd w:val="clear" w:color="auto" w:fill="FFFFFF"/>
        <w:spacing w:before="120"/>
        <w:ind w:firstLine="567"/>
        <w:jc w:val="both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4950"/>
      </w:tblGrid>
      <w:tr w:rsidR="001A74BB" w:rsidRPr="00D27E22" w:rsidTr="00864782">
        <w:tc>
          <w:tcPr>
            <w:tcW w:w="4687" w:type="dxa"/>
          </w:tcPr>
          <w:p w:rsidR="001A74BB" w:rsidRPr="004F5E62" w:rsidRDefault="001A74BB" w:rsidP="003C039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8"/>
                <w:lang w:val="it-IT"/>
              </w:rPr>
            </w:pPr>
            <w:r w:rsidRPr="004F5E62">
              <w:rPr>
                <w:b/>
                <w:bCs/>
                <w:i/>
                <w:iCs/>
                <w:color w:val="000000"/>
                <w:sz w:val="24"/>
                <w:szCs w:val="28"/>
                <w:lang w:val="it-IT"/>
              </w:rPr>
              <w:t>Nơi nhận</w:t>
            </w:r>
            <w:r w:rsidRPr="004F5E62">
              <w:rPr>
                <w:b/>
                <w:bCs/>
                <w:color w:val="000000"/>
                <w:sz w:val="24"/>
                <w:szCs w:val="28"/>
                <w:lang w:val="it-IT"/>
              </w:rPr>
              <w:t>:</w:t>
            </w:r>
          </w:p>
          <w:p w:rsidR="001A74BB" w:rsidRDefault="001A74BB" w:rsidP="003C03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6"/>
                <w:lang w:val="it-IT"/>
              </w:rPr>
            </w:pPr>
            <w:r w:rsidRPr="00B362FB">
              <w:rPr>
                <w:color w:val="000000"/>
                <w:sz w:val="22"/>
                <w:szCs w:val="26"/>
                <w:lang w:val="it-IT"/>
              </w:rPr>
              <w:t>- Như trên;</w:t>
            </w:r>
          </w:p>
          <w:p w:rsidR="001A74BB" w:rsidRDefault="001A74BB" w:rsidP="003C03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6"/>
                <w:lang w:val="it-IT"/>
              </w:rPr>
            </w:pPr>
            <w:r>
              <w:rPr>
                <w:color w:val="000000"/>
                <w:sz w:val="22"/>
                <w:szCs w:val="26"/>
                <w:lang w:val="it-IT"/>
              </w:rPr>
              <w:t>- UBND huyệ</w:t>
            </w:r>
            <w:r w:rsidR="003C0397">
              <w:rPr>
                <w:color w:val="000000"/>
                <w:sz w:val="22"/>
                <w:szCs w:val="26"/>
                <w:lang w:val="it-IT"/>
              </w:rPr>
              <w:t>n;</w:t>
            </w:r>
            <w:r>
              <w:rPr>
                <w:color w:val="000000"/>
                <w:sz w:val="22"/>
                <w:szCs w:val="26"/>
                <w:lang w:val="it-IT"/>
              </w:rPr>
              <w:t>(b/c)</w:t>
            </w:r>
          </w:p>
          <w:p w:rsidR="001A74BB" w:rsidRPr="00D27E22" w:rsidRDefault="001A74BB" w:rsidP="003C0397">
            <w:pPr>
              <w:spacing w:after="0" w:line="240" w:lineRule="auto"/>
              <w:jc w:val="both"/>
              <w:rPr>
                <w:sz w:val="26"/>
                <w:szCs w:val="28"/>
              </w:rPr>
            </w:pPr>
            <w:r w:rsidRPr="00B362FB">
              <w:rPr>
                <w:color w:val="000000"/>
                <w:sz w:val="22"/>
                <w:szCs w:val="26"/>
              </w:rPr>
              <w:t xml:space="preserve">- Lưu: </w:t>
            </w:r>
            <w:r>
              <w:rPr>
                <w:color w:val="000000"/>
                <w:sz w:val="22"/>
                <w:szCs w:val="26"/>
              </w:rPr>
              <w:t>LĐ, CV, VT</w:t>
            </w:r>
            <w:r w:rsidRPr="00B362FB">
              <w:rPr>
                <w:color w:val="000000"/>
                <w:sz w:val="22"/>
                <w:szCs w:val="26"/>
              </w:rPr>
              <w:t>.</w:t>
            </w:r>
          </w:p>
        </w:tc>
        <w:tc>
          <w:tcPr>
            <w:tcW w:w="4950" w:type="dxa"/>
          </w:tcPr>
          <w:p w:rsidR="001A74BB" w:rsidRPr="00D27E22" w:rsidRDefault="001A74BB" w:rsidP="003C0397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D27E22">
              <w:rPr>
                <w:b/>
                <w:bCs/>
                <w:color w:val="000000"/>
                <w:sz w:val="26"/>
                <w:szCs w:val="28"/>
              </w:rPr>
              <w:t>TRƯỞNG PHÒNG</w:t>
            </w:r>
          </w:p>
          <w:p w:rsidR="001A74BB" w:rsidRPr="00D27E22" w:rsidRDefault="001A74BB" w:rsidP="003C0397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</w:p>
          <w:p w:rsidR="001A74BB" w:rsidRPr="00B362FB" w:rsidRDefault="001A74BB" w:rsidP="003C0397">
            <w:pPr>
              <w:spacing w:after="0" w:line="240" w:lineRule="auto"/>
              <w:rPr>
                <w:b/>
                <w:iCs/>
                <w:sz w:val="26"/>
                <w:szCs w:val="28"/>
              </w:rPr>
            </w:pPr>
            <w:r w:rsidRPr="00F710DF">
              <w:rPr>
                <w:b/>
                <w:i/>
                <w:sz w:val="26"/>
                <w:szCs w:val="28"/>
              </w:rPr>
              <w:t xml:space="preserve">                            </w:t>
            </w:r>
            <w:r>
              <w:rPr>
                <w:b/>
                <w:i/>
                <w:sz w:val="26"/>
                <w:szCs w:val="28"/>
              </w:rPr>
              <w:t xml:space="preserve">  </w:t>
            </w:r>
            <w:r w:rsidRPr="00B362FB">
              <w:rPr>
                <w:b/>
                <w:iCs/>
                <w:sz w:val="26"/>
                <w:szCs w:val="28"/>
              </w:rPr>
              <w:t>(Đã kí)</w:t>
            </w:r>
          </w:p>
          <w:p w:rsidR="001A74BB" w:rsidRDefault="001A74BB" w:rsidP="003C0397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</w:p>
          <w:p w:rsidR="001A74BB" w:rsidRPr="00D27E22" w:rsidRDefault="001A74BB" w:rsidP="003C0397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Trần Văn Hải</w:t>
            </w:r>
          </w:p>
        </w:tc>
      </w:tr>
    </w:tbl>
    <w:p w:rsidR="001A74BB" w:rsidRDefault="001A74BB" w:rsidP="003C0397">
      <w:pPr>
        <w:pStyle w:val="ThngthngWeb"/>
        <w:spacing w:before="80" w:beforeAutospacing="0" w:after="120"/>
        <w:jc w:val="both"/>
        <w:rPr>
          <w:rFonts w:eastAsia="+mn-ea"/>
          <w:bCs/>
          <w:color w:val="000000"/>
          <w:kern w:val="24"/>
          <w:sz w:val="26"/>
          <w:szCs w:val="28"/>
        </w:rPr>
      </w:pPr>
    </w:p>
    <w:p w:rsidR="008D12A0" w:rsidRDefault="008D12A0"/>
    <w:sectPr w:rsidR="008D12A0" w:rsidSect="001064F7">
      <w:footerReference w:type="default" r:id="rId7"/>
      <w:pgSz w:w="11906" w:h="16838" w:code="9"/>
      <w:pgMar w:top="851" w:right="851" w:bottom="34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814" w:rsidRDefault="00991814" w:rsidP="001064F7">
      <w:pPr>
        <w:spacing w:after="0" w:line="240" w:lineRule="auto"/>
      </w:pPr>
      <w:r>
        <w:separator/>
      </w:r>
    </w:p>
  </w:endnote>
  <w:endnote w:type="continuationSeparator" w:id="0">
    <w:p w:rsidR="00991814" w:rsidRDefault="00991814" w:rsidP="0010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F7" w:rsidRDefault="001064F7">
    <w:pPr>
      <w:pStyle w:val="Chntrang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1064F7" w:rsidRDefault="001064F7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814" w:rsidRDefault="00991814" w:rsidP="001064F7">
      <w:pPr>
        <w:spacing w:after="0" w:line="240" w:lineRule="auto"/>
      </w:pPr>
      <w:r>
        <w:separator/>
      </w:r>
    </w:p>
  </w:footnote>
  <w:footnote w:type="continuationSeparator" w:id="0">
    <w:p w:rsidR="00991814" w:rsidRDefault="00991814" w:rsidP="00106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BB"/>
    <w:rsid w:val="00044EE8"/>
    <w:rsid w:val="001064F7"/>
    <w:rsid w:val="0012218B"/>
    <w:rsid w:val="001A74BB"/>
    <w:rsid w:val="002D288C"/>
    <w:rsid w:val="003C0397"/>
    <w:rsid w:val="00865AA6"/>
    <w:rsid w:val="008D12A0"/>
    <w:rsid w:val="009208F0"/>
    <w:rsid w:val="00991814"/>
    <w:rsid w:val="00C23674"/>
    <w:rsid w:val="00D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01A2"/>
  <w15:docId w15:val="{67500CD2-DF2F-4FD3-BC84-50727339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A74BB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rsid w:val="001A74BB"/>
    <w:pPr>
      <w:spacing w:before="100" w:beforeAutospacing="1" w:after="115" w:line="240" w:lineRule="auto"/>
    </w:pPr>
    <w:rPr>
      <w:rFonts w:eastAsia="Times New Roman" w:cs="Times New Roman"/>
      <w:sz w:val="24"/>
      <w:szCs w:val="24"/>
    </w:rPr>
  </w:style>
  <w:style w:type="character" w:customStyle="1" w:styleId="fontstyle01">
    <w:name w:val="fontstyle01"/>
    <w:basedOn w:val="Phngmcinhcuaoanvn"/>
    <w:rsid w:val="001A74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utrang">
    <w:name w:val="header"/>
    <w:basedOn w:val="Binhthng"/>
    <w:link w:val="utrangChar"/>
    <w:uiPriority w:val="99"/>
    <w:unhideWhenUsed/>
    <w:rsid w:val="0010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064F7"/>
  </w:style>
  <w:style w:type="paragraph" w:styleId="Chntrang">
    <w:name w:val="footer"/>
    <w:basedOn w:val="Binhthng"/>
    <w:link w:val="ChntrangChar"/>
    <w:uiPriority w:val="99"/>
    <w:unhideWhenUsed/>
    <w:rsid w:val="0010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10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arning.moet.edu.v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toan tran quoc</cp:lastModifiedBy>
  <cp:revision>2</cp:revision>
  <dcterms:created xsi:type="dcterms:W3CDTF">2020-04-08T08:55:00Z</dcterms:created>
  <dcterms:modified xsi:type="dcterms:W3CDTF">2020-04-08T08:55:00Z</dcterms:modified>
</cp:coreProperties>
</file>