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A0"/>
      </w:tblPr>
      <w:tblGrid>
        <w:gridCol w:w="4089"/>
        <w:gridCol w:w="5482"/>
      </w:tblGrid>
      <w:tr w:rsidR="00737875" w:rsidRPr="008C71D6" w:rsidTr="00F467A0">
        <w:tc>
          <w:tcPr>
            <w:tcW w:w="2136" w:type="pct"/>
          </w:tcPr>
          <w:p w:rsidR="00737875" w:rsidRPr="008C71D6" w:rsidRDefault="00737875" w:rsidP="009C4B58">
            <w:pPr>
              <w:spacing w:before="0" w:after="0"/>
              <w:ind w:firstLine="0"/>
              <w:jc w:val="center"/>
              <w:rPr>
                <w:b/>
                <w:color w:val="auto"/>
                <w:sz w:val="24"/>
                <w:szCs w:val="24"/>
                <w:lang w:val="en-US"/>
              </w:rPr>
            </w:pPr>
            <w:r w:rsidRPr="008C71D6">
              <w:rPr>
                <w:b/>
                <w:color w:val="auto"/>
                <w:sz w:val="24"/>
                <w:szCs w:val="24"/>
              </w:rPr>
              <w:t>BỘ GIÁO DỤC VÀ ĐÀO TẠO</w:t>
            </w:r>
          </w:p>
          <w:p w:rsidR="00C35497" w:rsidRPr="008C71D6" w:rsidRDefault="001B2457" w:rsidP="009C4B58">
            <w:pPr>
              <w:spacing w:before="0" w:after="0"/>
              <w:ind w:firstLine="0"/>
              <w:jc w:val="center"/>
              <w:rPr>
                <w:color w:val="auto"/>
                <w:lang w:val="en-US"/>
              </w:rPr>
            </w:pPr>
            <w:r w:rsidRPr="008C71D6">
              <w:rPr>
                <w:noProof/>
                <w:color w:val="auto"/>
                <w:lang w:val="en-US"/>
              </w:rPr>
              <w:pict>
                <v:line id="_x0000_s1026" style="position:absolute;left:0;text-align:left;z-index:251657216" from="56.1pt,2.7pt" to="138.1pt,2.7pt"/>
              </w:pict>
            </w:r>
          </w:p>
          <w:p w:rsidR="00737875" w:rsidRPr="008C71D6" w:rsidRDefault="002D2DA5" w:rsidP="009C4B58">
            <w:pPr>
              <w:spacing w:before="0" w:after="0"/>
              <w:ind w:firstLine="0"/>
              <w:jc w:val="center"/>
              <w:rPr>
                <w:color w:val="auto"/>
                <w:lang w:val="en-US"/>
              </w:rPr>
            </w:pPr>
            <w:r w:rsidRPr="008C71D6">
              <w:rPr>
                <w:color w:val="auto"/>
              </w:rPr>
              <w:t xml:space="preserve">Số: </w:t>
            </w:r>
            <w:r w:rsidR="00306494" w:rsidRPr="00306494">
              <w:rPr>
                <w:color w:val="auto"/>
                <w:lang w:val="en-US"/>
              </w:rPr>
              <w:t>4669</w:t>
            </w:r>
            <w:r w:rsidR="00737875" w:rsidRPr="008C71D6">
              <w:rPr>
                <w:color w:val="auto"/>
              </w:rPr>
              <w:t>/BGDĐT-GDTrH</w:t>
            </w:r>
          </w:p>
          <w:p w:rsidR="00737875" w:rsidRPr="008C71D6" w:rsidRDefault="00737875" w:rsidP="00306494">
            <w:pPr>
              <w:spacing w:before="0" w:after="0"/>
              <w:ind w:firstLine="0"/>
              <w:jc w:val="center"/>
              <w:rPr>
                <w:color w:val="auto"/>
                <w:sz w:val="24"/>
                <w:szCs w:val="24"/>
              </w:rPr>
            </w:pPr>
            <w:r w:rsidRPr="008C71D6">
              <w:rPr>
                <w:color w:val="auto"/>
                <w:sz w:val="24"/>
                <w:szCs w:val="24"/>
              </w:rPr>
              <w:t>V/v</w:t>
            </w:r>
            <w:r w:rsidRPr="008C71D6">
              <w:rPr>
                <w:color w:val="auto"/>
                <w:sz w:val="24"/>
                <w:szCs w:val="24"/>
                <w:lang w:val="en-US"/>
              </w:rPr>
              <w:t xml:space="preserve"> </w:t>
            </w:r>
            <w:r w:rsidR="00306494">
              <w:rPr>
                <w:color w:val="auto"/>
                <w:sz w:val="24"/>
                <w:szCs w:val="24"/>
                <w:lang w:val="en-US"/>
              </w:rPr>
              <w:t>H</w:t>
            </w:r>
            <w:r w:rsidRPr="008C71D6">
              <w:rPr>
                <w:color w:val="auto"/>
                <w:sz w:val="24"/>
                <w:szCs w:val="24"/>
              </w:rPr>
              <w:t xml:space="preserve">ướng dẫn đánh giá học sinh </w:t>
            </w:r>
            <w:r w:rsidR="00C35497" w:rsidRPr="008C71D6">
              <w:rPr>
                <w:color w:val="auto"/>
                <w:sz w:val="24"/>
                <w:szCs w:val="24"/>
                <w:lang w:val="en-US"/>
              </w:rPr>
              <w:t>T</w:t>
            </w:r>
            <w:r w:rsidRPr="008C71D6">
              <w:rPr>
                <w:color w:val="auto"/>
                <w:sz w:val="24"/>
                <w:szCs w:val="24"/>
                <w:lang w:val="en-US"/>
              </w:rPr>
              <w:t xml:space="preserve">HCS </w:t>
            </w:r>
            <w:r w:rsidR="009B30D5" w:rsidRPr="008C71D6">
              <w:rPr>
                <w:color w:val="auto"/>
                <w:sz w:val="24"/>
                <w:szCs w:val="24"/>
                <w:lang w:val="en-US"/>
              </w:rPr>
              <w:t xml:space="preserve">theo </w:t>
            </w:r>
            <w:r w:rsidR="009B30D5" w:rsidRPr="008C71D6">
              <w:rPr>
                <w:color w:val="auto"/>
                <w:sz w:val="24"/>
                <w:szCs w:val="24"/>
              </w:rPr>
              <w:t>mô hình trường học mới</w:t>
            </w:r>
          </w:p>
        </w:tc>
        <w:tc>
          <w:tcPr>
            <w:tcW w:w="2864" w:type="pct"/>
          </w:tcPr>
          <w:p w:rsidR="00737875" w:rsidRPr="008C71D6" w:rsidRDefault="00737875" w:rsidP="009C4B58">
            <w:pPr>
              <w:spacing w:before="0" w:after="0"/>
              <w:ind w:firstLine="0"/>
              <w:jc w:val="center"/>
              <w:rPr>
                <w:b/>
                <w:color w:val="auto"/>
                <w:sz w:val="24"/>
                <w:szCs w:val="24"/>
              </w:rPr>
            </w:pPr>
            <w:r w:rsidRPr="008C71D6">
              <w:rPr>
                <w:b/>
                <w:color w:val="auto"/>
                <w:sz w:val="24"/>
                <w:szCs w:val="24"/>
              </w:rPr>
              <w:t>CỘNG HÒA XÃ HỘI CHỦ NGHĨA VIỆT NAM</w:t>
            </w:r>
          </w:p>
          <w:p w:rsidR="00737875" w:rsidRPr="008C71D6" w:rsidRDefault="00737875" w:rsidP="009C4B58">
            <w:pPr>
              <w:spacing w:before="0" w:after="0"/>
              <w:ind w:firstLine="0"/>
              <w:jc w:val="center"/>
              <w:rPr>
                <w:b/>
                <w:color w:val="auto"/>
                <w:sz w:val="26"/>
                <w:szCs w:val="26"/>
              </w:rPr>
            </w:pPr>
            <w:r w:rsidRPr="008C71D6">
              <w:rPr>
                <w:b/>
                <w:color w:val="auto"/>
                <w:sz w:val="26"/>
                <w:szCs w:val="26"/>
              </w:rPr>
              <w:t>Độc lập – Tự do – Hạnh phúc</w:t>
            </w:r>
          </w:p>
          <w:p w:rsidR="00737875" w:rsidRPr="008C71D6" w:rsidRDefault="00080661" w:rsidP="009C4B58">
            <w:pPr>
              <w:spacing w:before="0" w:after="0"/>
              <w:ind w:firstLine="0"/>
              <w:jc w:val="center"/>
              <w:rPr>
                <w:b/>
                <w:color w:val="auto"/>
              </w:rPr>
            </w:pPr>
            <w:r w:rsidRPr="008C71D6">
              <w:rPr>
                <w:b/>
                <w:noProof/>
                <w:color w:val="auto"/>
                <w:sz w:val="24"/>
                <w:szCs w:val="24"/>
                <w:lang w:val="en-US"/>
              </w:rPr>
              <w:pict>
                <v:line id="_x0000_s1028" style="position:absolute;left:0;text-align:left;z-index:251658240" from="47.65pt,3.4pt" to="216.15pt,3.4pt"/>
              </w:pict>
            </w:r>
          </w:p>
          <w:p w:rsidR="00737875" w:rsidRPr="008C71D6" w:rsidRDefault="00306494" w:rsidP="009B30D5">
            <w:pPr>
              <w:spacing w:before="0" w:after="0"/>
              <w:ind w:firstLine="0"/>
              <w:jc w:val="center"/>
              <w:rPr>
                <w:i/>
                <w:color w:val="auto"/>
                <w:sz w:val="26"/>
                <w:szCs w:val="26"/>
              </w:rPr>
            </w:pPr>
            <w:r>
              <w:rPr>
                <w:i/>
                <w:color w:val="auto"/>
                <w:sz w:val="26"/>
                <w:szCs w:val="26"/>
              </w:rPr>
              <w:t>Hà Nội, ngày</w:t>
            </w:r>
            <w:r>
              <w:rPr>
                <w:i/>
                <w:color w:val="auto"/>
                <w:sz w:val="26"/>
                <w:szCs w:val="26"/>
                <w:lang w:val="en-US"/>
              </w:rPr>
              <w:t xml:space="preserve"> 10 </w:t>
            </w:r>
            <w:r w:rsidR="009B30D5" w:rsidRPr="008C71D6">
              <w:rPr>
                <w:i/>
                <w:color w:val="auto"/>
                <w:sz w:val="26"/>
                <w:szCs w:val="26"/>
              </w:rPr>
              <w:t xml:space="preserve">tháng </w:t>
            </w:r>
            <w:r w:rsidR="00276698" w:rsidRPr="008C71D6">
              <w:rPr>
                <w:i/>
                <w:color w:val="auto"/>
                <w:sz w:val="26"/>
                <w:szCs w:val="26"/>
              </w:rPr>
              <w:t>9</w:t>
            </w:r>
            <w:r w:rsidR="009B30D5" w:rsidRPr="008C71D6">
              <w:rPr>
                <w:i/>
                <w:color w:val="auto"/>
                <w:sz w:val="26"/>
                <w:szCs w:val="26"/>
              </w:rPr>
              <w:t xml:space="preserve"> năm 2015</w:t>
            </w:r>
          </w:p>
        </w:tc>
      </w:tr>
    </w:tbl>
    <w:p w:rsidR="00737875" w:rsidRPr="008C71D6" w:rsidRDefault="00816492" w:rsidP="001137BF">
      <w:pPr>
        <w:spacing w:before="240" w:after="240"/>
        <w:ind w:firstLine="0"/>
        <w:jc w:val="center"/>
        <w:rPr>
          <w:color w:val="auto"/>
        </w:rPr>
      </w:pPr>
      <w:r w:rsidRPr="008C71D6">
        <w:rPr>
          <w:color w:val="auto"/>
        </w:rPr>
        <w:t>Kính gửi: Các sở giáo dục và đào tạo</w:t>
      </w:r>
    </w:p>
    <w:p w:rsidR="00737875" w:rsidRPr="008C71D6" w:rsidRDefault="00816492" w:rsidP="00D70C7E">
      <w:pPr>
        <w:pStyle w:val="TableParagraph"/>
        <w:kinsoku w:val="0"/>
        <w:overflowPunct w:val="0"/>
        <w:ind w:right="277" w:firstLine="720"/>
        <w:jc w:val="both"/>
        <w:rPr>
          <w:sz w:val="26"/>
          <w:szCs w:val="26"/>
          <w:lang w:val="vi-VN"/>
        </w:rPr>
      </w:pPr>
      <w:r w:rsidRPr="008C71D6">
        <w:rPr>
          <w:sz w:val="26"/>
          <w:szCs w:val="26"/>
          <w:lang w:val="vi-VN"/>
        </w:rPr>
        <w:t xml:space="preserve">Thực hiện </w:t>
      </w:r>
      <w:r w:rsidR="002D64F6" w:rsidRPr="008C71D6">
        <w:rPr>
          <w:sz w:val="26"/>
          <w:szCs w:val="26"/>
          <w:lang w:val="vi-VN"/>
        </w:rPr>
        <w:t>C</w:t>
      </w:r>
      <w:r w:rsidR="002D64F6" w:rsidRPr="008C71D6">
        <w:rPr>
          <w:spacing w:val="2"/>
          <w:sz w:val="26"/>
          <w:szCs w:val="26"/>
          <w:lang w:val="pt-BR"/>
        </w:rPr>
        <w:t>ông văn số 4509/BGDĐT-GDTrH</w:t>
      </w:r>
      <w:r w:rsidR="002D64F6" w:rsidRPr="008C71D6">
        <w:rPr>
          <w:spacing w:val="2"/>
          <w:sz w:val="26"/>
          <w:szCs w:val="26"/>
          <w:lang w:val="vi-VN"/>
        </w:rPr>
        <w:t xml:space="preserve"> n</w:t>
      </w:r>
      <w:r w:rsidR="002D64F6" w:rsidRPr="008C71D6">
        <w:rPr>
          <w:spacing w:val="2"/>
          <w:sz w:val="26"/>
          <w:szCs w:val="26"/>
          <w:lang w:val="pt-BR"/>
        </w:rPr>
        <w:t xml:space="preserve">gày 03/9/2015 của Bộ </w:t>
      </w:r>
      <w:r w:rsidR="00306494">
        <w:rPr>
          <w:spacing w:val="2"/>
          <w:sz w:val="26"/>
          <w:szCs w:val="26"/>
          <w:lang w:val="pt-BR"/>
        </w:rPr>
        <w:t>Giáo dục và Đào tạo (</w:t>
      </w:r>
      <w:r w:rsidR="002D64F6" w:rsidRPr="008C71D6">
        <w:rPr>
          <w:spacing w:val="2"/>
          <w:sz w:val="26"/>
          <w:szCs w:val="26"/>
          <w:lang w:val="pt-BR"/>
        </w:rPr>
        <w:t>GDĐT</w:t>
      </w:r>
      <w:r w:rsidR="00306494">
        <w:rPr>
          <w:spacing w:val="2"/>
          <w:sz w:val="26"/>
          <w:szCs w:val="26"/>
          <w:lang w:val="pt-BR"/>
        </w:rPr>
        <w:t>)</w:t>
      </w:r>
      <w:r w:rsidR="002D64F6" w:rsidRPr="008C71D6">
        <w:rPr>
          <w:spacing w:val="2"/>
          <w:sz w:val="26"/>
          <w:szCs w:val="26"/>
          <w:lang w:val="pt-BR"/>
        </w:rPr>
        <w:t xml:space="preserve"> </w:t>
      </w:r>
      <w:r w:rsidR="002D64F6" w:rsidRPr="008C71D6">
        <w:rPr>
          <w:spacing w:val="2"/>
          <w:sz w:val="26"/>
          <w:szCs w:val="26"/>
          <w:lang w:val="vi-VN"/>
        </w:rPr>
        <w:t xml:space="preserve">về việc hướng dẫn thực hiện nhiệm vụ giáo dục trung học năm học 2015-2016; </w:t>
      </w:r>
      <w:r w:rsidR="00737875" w:rsidRPr="008C71D6">
        <w:rPr>
          <w:sz w:val="26"/>
          <w:szCs w:val="26"/>
          <w:lang w:val="vi-VN"/>
        </w:rPr>
        <w:t xml:space="preserve">Công văn số </w:t>
      </w:r>
      <w:r w:rsidR="00306494">
        <w:rPr>
          <w:sz w:val="26"/>
          <w:szCs w:val="26"/>
        </w:rPr>
        <w:t>4668</w:t>
      </w:r>
      <w:r w:rsidR="00306494">
        <w:rPr>
          <w:sz w:val="26"/>
          <w:szCs w:val="26"/>
          <w:lang w:val="vi-VN"/>
        </w:rPr>
        <w:t>/BGDĐT-GDTrH ngày</w:t>
      </w:r>
      <w:r w:rsidR="00306494">
        <w:rPr>
          <w:sz w:val="26"/>
          <w:szCs w:val="26"/>
        </w:rPr>
        <w:t xml:space="preserve"> 10</w:t>
      </w:r>
      <w:r w:rsidR="002D64F6" w:rsidRPr="008C71D6">
        <w:rPr>
          <w:sz w:val="26"/>
          <w:szCs w:val="26"/>
          <w:lang w:val="vi-VN"/>
        </w:rPr>
        <w:t>/</w:t>
      </w:r>
      <w:r w:rsidR="002D64F6" w:rsidRPr="008C71D6">
        <w:rPr>
          <w:iCs/>
          <w:sz w:val="26"/>
          <w:szCs w:val="26"/>
          <w:lang w:val="vi-VN"/>
        </w:rPr>
        <w:t>9/</w:t>
      </w:r>
      <w:r w:rsidRPr="008C71D6">
        <w:rPr>
          <w:iCs/>
          <w:sz w:val="26"/>
          <w:szCs w:val="26"/>
          <w:lang w:val="vi-VN"/>
        </w:rPr>
        <w:t>2015 của Bộ GD</w:t>
      </w:r>
      <w:r w:rsidR="002D64F6" w:rsidRPr="008C71D6">
        <w:rPr>
          <w:iCs/>
          <w:sz w:val="26"/>
          <w:szCs w:val="26"/>
          <w:lang w:val="vi-VN"/>
        </w:rPr>
        <w:t>ĐT</w:t>
      </w:r>
      <w:r w:rsidR="00737875" w:rsidRPr="008C71D6">
        <w:rPr>
          <w:iCs/>
          <w:sz w:val="26"/>
          <w:szCs w:val="26"/>
          <w:lang w:val="vi-VN"/>
        </w:rPr>
        <w:t xml:space="preserve"> về việc </w:t>
      </w:r>
      <w:r w:rsidR="00D70C7E" w:rsidRPr="008C71D6">
        <w:rPr>
          <w:sz w:val="26"/>
          <w:szCs w:val="26"/>
          <w:lang w:val="vi-VN"/>
        </w:rPr>
        <w:t xml:space="preserve">hướng dẫn triển khai mô hình trường học </w:t>
      </w:r>
      <w:r w:rsidR="00B8744F">
        <w:rPr>
          <w:sz w:val="26"/>
          <w:szCs w:val="26"/>
          <w:lang w:val="vi-VN"/>
        </w:rPr>
        <w:t>mới Việt Nam cấp trung học cơ s</w:t>
      </w:r>
      <w:r w:rsidR="00B8744F">
        <w:rPr>
          <w:sz w:val="26"/>
          <w:szCs w:val="26"/>
        </w:rPr>
        <w:t>ở</w:t>
      </w:r>
      <w:r w:rsidR="00D70C7E" w:rsidRPr="008C71D6">
        <w:rPr>
          <w:sz w:val="26"/>
          <w:szCs w:val="26"/>
          <w:lang w:val="vi-VN"/>
        </w:rPr>
        <w:t xml:space="preserve"> (THCS) năm học 2015-2016</w:t>
      </w:r>
      <w:r w:rsidR="00737875" w:rsidRPr="008C71D6">
        <w:rPr>
          <w:sz w:val="26"/>
          <w:szCs w:val="26"/>
          <w:lang w:val="vi-VN"/>
        </w:rPr>
        <w:t>, Bộ GDĐT hướng dẫn đ</w:t>
      </w:r>
      <w:r w:rsidRPr="008C71D6">
        <w:rPr>
          <w:sz w:val="26"/>
          <w:szCs w:val="26"/>
          <w:lang w:val="vi-VN"/>
        </w:rPr>
        <w:t>ánh giá học sinh THCS</w:t>
      </w:r>
      <w:r w:rsidR="00D70C7E" w:rsidRPr="008C71D6">
        <w:rPr>
          <w:sz w:val="26"/>
          <w:szCs w:val="26"/>
          <w:lang w:val="vi-VN"/>
        </w:rPr>
        <w:t xml:space="preserve"> </w:t>
      </w:r>
      <w:r w:rsidR="00AB074C" w:rsidRPr="008C71D6">
        <w:rPr>
          <w:sz w:val="26"/>
          <w:szCs w:val="26"/>
          <w:lang w:val="vi-VN"/>
        </w:rPr>
        <w:t>(</w:t>
      </w:r>
      <w:r w:rsidR="00D70C7E" w:rsidRPr="008C71D6">
        <w:rPr>
          <w:spacing w:val="2"/>
          <w:sz w:val="26"/>
          <w:szCs w:val="26"/>
          <w:lang w:val="vi-VN"/>
        </w:rPr>
        <w:t>đối với lớp 6 mở rộng và lớp 7 thực nghiệm)</w:t>
      </w:r>
      <w:r w:rsidRPr="008C71D6">
        <w:rPr>
          <w:sz w:val="26"/>
          <w:szCs w:val="26"/>
          <w:lang w:val="vi-VN"/>
        </w:rPr>
        <w:t xml:space="preserve"> theo </w:t>
      </w:r>
      <w:r w:rsidR="00737875" w:rsidRPr="008C71D6">
        <w:rPr>
          <w:sz w:val="26"/>
          <w:szCs w:val="26"/>
          <w:lang w:val="vi-VN"/>
        </w:rPr>
        <w:t xml:space="preserve">mô hình </w:t>
      </w:r>
      <w:r w:rsidRPr="008C71D6">
        <w:rPr>
          <w:sz w:val="26"/>
          <w:szCs w:val="26"/>
          <w:lang w:val="vi-VN"/>
        </w:rPr>
        <w:t>trường học mới</w:t>
      </w:r>
      <w:r w:rsidR="00737875" w:rsidRPr="008C71D6">
        <w:rPr>
          <w:sz w:val="26"/>
          <w:szCs w:val="26"/>
          <w:lang w:val="vi-VN"/>
        </w:rPr>
        <w:t xml:space="preserve"> như sau:</w:t>
      </w:r>
    </w:p>
    <w:p w:rsidR="00737875" w:rsidRPr="008C71D6" w:rsidRDefault="00737875" w:rsidP="009A4F74">
      <w:pPr>
        <w:pStyle w:val="Default"/>
        <w:spacing w:before="120" w:after="120"/>
        <w:jc w:val="both"/>
        <w:rPr>
          <w:b/>
          <w:color w:val="auto"/>
          <w:sz w:val="26"/>
          <w:szCs w:val="26"/>
          <w:lang w:val="vi-VN"/>
        </w:rPr>
      </w:pPr>
      <w:r w:rsidRPr="008C71D6">
        <w:rPr>
          <w:b/>
          <w:color w:val="auto"/>
          <w:sz w:val="26"/>
          <w:szCs w:val="26"/>
          <w:lang w:val="vi-VN"/>
        </w:rPr>
        <w:tab/>
        <w:t>I. Mục đích đánh giá</w:t>
      </w:r>
    </w:p>
    <w:p w:rsidR="00737875" w:rsidRPr="008C71D6" w:rsidRDefault="00737875" w:rsidP="009A4F74">
      <w:pPr>
        <w:pStyle w:val="Default"/>
        <w:spacing w:before="120" w:after="120"/>
        <w:ind w:firstLine="720"/>
        <w:jc w:val="both"/>
        <w:rPr>
          <w:color w:val="auto"/>
          <w:sz w:val="26"/>
          <w:szCs w:val="26"/>
          <w:lang w:val="vi-VN"/>
        </w:rPr>
      </w:pPr>
      <w:r w:rsidRPr="008C71D6">
        <w:rPr>
          <w:color w:val="auto"/>
          <w:sz w:val="26"/>
          <w:szCs w:val="26"/>
          <w:lang w:val="vi-VN"/>
        </w:rPr>
        <w:t xml:space="preserve">Đánh giá học sinh THCS mô hình </w:t>
      </w:r>
      <w:r w:rsidR="00024A4A" w:rsidRPr="008C71D6">
        <w:rPr>
          <w:color w:val="auto"/>
          <w:sz w:val="26"/>
          <w:szCs w:val="26"/>
          <w:lang w:val="vi-VN"/>
        </w:rPr>
        <w:t>trường học mới</w:t>
      </w:r>
      <w:r w:rsidRPr="008C71D6">
        <w:rPr>
          <w:color w:val="auto"/>
          <w:sz w:val="26"/>
          <w:szCs w:val="26"/>
          <w:lang w:val="vi-VN"/>
        </w:rPr>
        <w:t xml:space="preserve"> được hiểu là những hoạt động quan sát, theo dõi, trao đổi, kiểm tra, nhận xét quá trình học tập, rèn luyện của học sinh; tư vấn, hướng dẫn, động viên học sinh; </w:t>
      </w:r>
      <w:r w:rsidR="00277958" w:rsidRPr="008C71D6">
        <w:rPr>
          <w:color w:val="auto"/>
          <w:sz w:val="26"/>
          <w:szCs w:val="26"/>
          <w:lang w:val="vi-VN"/>
        </w:rPr>
        <w:t>nhận xét</w:t>
      </w:r>
      <w:r w:rsidRPr="008C71D6">
        <w:rPr>
          <w:color w:val="auto"/>
          <w:sz w:val="26"/>
          <w:szCs w:val="26"/>
          <w:lang w:val="vi-VN"/>
        </w:rPr>
        <w:t xml:space="preserve"> định tính hoặc định lượng về kết quả học tập, rèn luyện, sự hình thành và phát triển một số năng lực, phẩm chất của học sinh THCS nhằm mục đích giúp:</w:t>
      </w:r>
    </w:p>
    <w:p w:rsidR="00737875" w:rsidRPr="008C71D6" w:rsidRDefault="00737875" w:rsidP="009A4F74">
      <w:pPr>
        <w:pStyle w:val="Default"/>
        <w:spacing w:before="120" w:after="120"/>
        <w:ind w:firstLine="720"/>
        <w:jc w:val="both"/>
        <w:rPr>
          <w:color w:val="auto"/>
          <w:sz w:val="26"/>
          <w:szCs w:val="26"/>
          <w:lang w:val="vi-VN"/>
        </w:rPr>
      </w:pPr>
      <w:r w:rsidRPr="008C71D6">
        <w:rPr>
          <w:color w:val="auto"/>
          <w:sz w:val="26"/>
          <w:szCs w:val="26"/>
          <w:lang w:val="vi-VN"/>
        </w:rPr>
        <w:t>1. Học sinh tự rút kinh nghiệm và nhận xét lẫn nhau trong quá trình học tập, tự điều chỉnh cách học, qua đó dần hình thành và phát triển năng lực vận dụng kiến thức, khả năng tự học, phát hiện và giải quyết vấn đề trong môi trường giao tiếp, hợp tác; bồi dưỡng hứng thú học tập và rèn luyện của học sinh trong quá trình giáo dục.</w:t>
      </w:r>
    </w:p>
    <w:p w:rsidR="00737875" w:rsidRPr="008C71D6" w:rsidRDefault="00737875" w:rsidP="009A4F74">
      <w:pPr>
        <w:pStyle w:val="Default"/>
        <w:spacing w:before="120" w:after="120"/>
        <w:ind w:firstLine="720"/>
        <w:jc w:val="both"/>
        <w:rPr>
          <w:color w:val="auto"/>
          <w:sz w:val="26"/>
          <w:szCs w:val="26"/>
          <w:lang w:val="vi-VN"/>
        </w:rPr>
      </w:pPr>
      <w:r w:rsidRPr="008C71D6">
        <w:rPr>
          <w:color w:val="auto"/>
          <w:sz w:val="26"/>
          <w:szCs w:val="26"/>
          <w:lang w:val="vi-VN"/>
        </w:rPr>
        <w:t>2. Giáo viên rút kinh nghiệm, điều chỉnh hoạt động dạy học và giáo dục ngay trong quá trình và kết thúc mỗi giai đoạn dạy học và giáo dục; kịp thời phát hiện những cố gắng, tiến bộ của học sinh để động viên, khích lệ</w:t>
      </w:r>
      <w:r w:rsidR="00277958" w:rsidRPr="008C71D6">
        <w:rPr>
          <w:color w:val="auto"/>
          <w:sz w:val="26"/>
          <w:szCs w:val="26"/>
          <w:lang w:val="vi-VN"/>
        </w:rPr>
        <w:t xml:space="preserve">; </w:t>
      </w:r>
      <w:r w:rsidRPr="008C71D6">
        <w:rPr>
          <w:color w:val="auto"/>
          <w:sz w:val="26"/>
          <w:szCs w:val="26"/>
          <w:lang w:val="vi-VN"/>
        </w:rPr>
        <w:t>phát hiện những khó khăn chưa thể tự vượt qua của học sinh để hướng dẫn, giúp đỡ; đưa ra nhận định phù hợp về những ưu điểm nổi bật và những hạn chế của mỗi học sinh để có biện pháp khắc phục kịp thời nhằm nâng cao chất lượng, hiệu quả hoạt động học tập, rèn luyện của học sinh.</w:t>
      </w:r>
    </w:p>
    <w:p w:rsidR="00737875" w:rsidRPr="001C645A" w:rsidRDefault="00737875" w:rsidP="009A4F74">
      <w:pPr>
        <w:pStyle w:val="Default"/>
        <w:spacing w:before="120" w:after="120"/>
        <w:ind w:firstLine="720"/>
        <w:jc w:val="both"/>
        <w:rPr>
          <w:color w:val="auto"/>
          <w:spacing w:val="-2"/>
          <w:sz w:val="26"/>
          <w:szCs w:val="26"/>
          <w:lang w:val="vi-VN"/>
        </w:rPr>
      </w:pPr>
      <w:r w:rsidRPr="001C645A">
        <w:rPr>
          <w:color w:val="auto"/>
          <w:spacing w:val="-2"/>
          <w:sz w:val="26"/>
          <w:szCs w:val="26"/>
          <w:lang w:val="vi-VN"/>
        </w:rPr>
        <w:t>3. Cán bộ quản lí giáo dục các cấp có căn cứ để chỉ đạo các hoạt động giáo dục, đổi mới phương pháp và hình thức dạy học, kiểm tra, đánh giá nhằm đạt hiệu quả giáo dục.</w:t>
      </w:r>
    </w:p>
    <w:p w:rsidR="00CB275C" w:rsidRPr="008C71D6" w:rsidRDefault="00737875" w:rsidP="009A4F74">
      <w:pPr>
        <w:pStyle w:val="Default"/>
        <w:spacing w:before="120" w:after="120"/>
        <w:ind w:firstLine="720"/>
        <w:jc w:val="both"/>
        <w:rPr>
          <w:color w:val="auto"/>
          <w:sz w:val="26"/>
          <w:szCs w:val="26"/>
          <w:lang w:val="vi-VN"/>
        </w:rPr>
      </w:pPr>
      <w:r w:rsidRPr="008C71D6">
        <w:rPr>
          <w:color w:val="auto"/>
          <w:sz w:val="26"/>
          <w:szCs w:val="26"/>
          <w:lang w:val="vi-VN"/>
        </w:rPr>
        <w:t>4. Cha mẹ học sinh hoặc người giám hộ (sau đây gọi chung là cha mẹ học sinh), cộng đồng quan tâm và tham gia nhận xét, góp ý quá trình và kết quả học tập, rèn luyện, phát triển năng lực, phẩm chất của học sinh; tích cực hợp tác với nhà trường trong các hoạt động dạy học và giáo dục học sin</w:t>
      </w:r>
      <w:r w:rsidR="00CB275C" w:rsidRPr="008C71D6">
        <w:rPr>
          <w:color w:val="auto"/>
          <w:sz w:val="26"/>
          <w:szCs w:val="26"/>
          <w:lang w:val="vi-VN"/>
        </w:rPr>
        <w:t>h.</w:t>
      </w:r>
    </w:p>
    <w:p w:rsidR="00737875" w:rsidRPr="008C71D6" w:rsidRDefault="00737875" w:rsidP="009A4F74">
      <w:pPr>
        <w:pStyle w:val="Default"/>
        <w:spacing w:before="120" w:after="120"/>
        <w:ind w:firstLine="720"/>
        <w:jc w:val="both"/>
        <w:rPr>
          <w:color w:val="auto"/>
          <w:sz w:val="26"/>
          <w:szCs w:val="26"/>
          <w:lang w:val="vi-VN"/>
        </w:rPr>
      </w:pPr>
      <w:r w:rsidRPr="008C71D6">
        <w:rPr>
          <w:b/>
          <w:color w:val="auto"/>
          <w:sz w:val="26"/>
          <w:szCs w:val="26"/>
          <w:lang w:val="vi-VN"/>
        </w:rPr>
        <w:t>II. Nguyên tắc đánh giá</w:t>
      </w:r>
    </w:p>
    <w:p w:rsidR="00737875" w:rsidRPr="008C71D6" w:rsidRDefault="00737875" w:rsidP="009A4F74">
      <w:pPr>
        <w:rPr>
          <w:color w:val="auto"/>
          <w:sz w:val="26"/>
          <w:szCs w:val="26"/>
        </w:rPr>
      </w:pPr>
      <w:r w:rsidRPr="008C71D6">
        <w:rPr>
          <w:color w:val="auto"/>
          <w:sz w:val="26"/>
          <w:szCs w:val="26"/>
        </w:rPr>
        <w:t>1. Đánh giá phải hướng tới sự phát triển phẩm chất và năng lực của học sinh thông qua mức độ đạt chuẩn kiến thức, kĩ năng, thái độ và các biểu hiện năng lực, phẩm chất của học sinh dựa trên mục tiêu giáo dục THCS; coi trọng đánh giá để giúp đỡ học sinh về phương pháp học tập.</w:t>
      </w:r>
    </w:p>
    <w:p w:rsidR="00737875" w:rsidRPr="008C71D6" w:rsidRDefault="00737875" w:rsidP="009A4F74">
      <w:pPr>
        <w:rPr>
          <w:color w:val="auto"/>
          <w:sz w:val="26"/>
          <w:szCs w:val="26"/>
        </w:rPr>
      </w:pPr>
      <w:r w:rsidRPr="008C71D6">
        <w:rPr>
          <w:color w:val="auto"/>
          <w:sz w:val="26"/>
          <w:szCs w:val="26"/>
        </w:rPr>
        <w:t>2. Chú trọng đánh giá thường xuyên</w:t>
      </w:r>
      <w:r w:rsidR="00575AB6" w:rsidRPr="00F375A4">
        <w:rPr>
          <w:color w:val="auto"/>
          <w:sz w:val="26"/>
          <w:szCs w:val="26"/>
        </w:rPr>
        <w:t>, đa dạng hóa các hình thức và công cụ đánh giá</w:t>
      </w:r>
      <w:r w:rsidRPr="008C71D6">
        <w:rPr>
          <w:color w:val="auto"/>
          <w:sz w:val="26"/>
          <w:szCs w:val="26"/>
        </w:rPr>
        <w:t xml:space="preserve">: đánh giá các hoạt động trên lớp; đánh giá qua hồ sơ học tập, vở học tập; đánh giá qua việc học sinh báo cáo kết quả thực hiện dự án học tập, nghiên cứu khoa học, kĩ thuật, báo </w:t>
      </w:r>
      <w:r w:rsidRPr="008C71D6">
        <w:rPr>
          <w:color w:val="auto"/>
          <w:sz w:val="26"/>
          <w:szCs w:val="26"/>
        </w:rPr>
        <w:lastRenderedPageBreak/>
        <w:t>cáo kết quả thực hành, thí nghiệm; đánh giá qua bài thuyết trình (bài viết, bài trình chiếu, video clip,…) về kết quả thực hiện nhiệm vụ học tập (sau đây gọi chung là sản phẩm học tập); kết hợp đánh giá trong quá trình dạy học, giáo dục và đánh giá tổng kết cuối kỳ, cuối năm học. Kết hợp đánh giá của giáo viên với tự đánh giá và đánh giá lẫn nhau của học sinh, đánh giá của cha mẹ học sinh và cộng đồng.</w:t>
      </w:r>
    </w:p>
    <w:p w:rsidR="00737875" w:rsidRPr="008C71D6" w:rsidRDefault="00737875" w:rsidP="009A4F74">
      <w:pPr>
        <w:rPr>
          <w:color w:val="auto"/>
          <w:sz w:val="26"/>
          <w:szCs w:val="26"/>
        </w:rPr>
      </w:pPr>
      <w:r w:rsidRPr="008C71D6">
        <w:rPr>
          <w:color w:val="auto"/>
          <w:sz w:val="26"/>
          <w:szCs w:val="26"/>
        </w:rPr>
        <w:t>3. Coi trọng đánh giá sự tiến bộ của mỗi học sinh, không so sánh học sinh này với học sinh khác; coi trọng việc động viên, khuyến khích sự hứng thú, tính tích cực và vượt khó trong học tập, rèn luyện của học sinh; giúp học sinh phát huy năng khiếu cá nhân; đảm bảo kịp thời, công bằng, khách quan, không tạo áp lực cho học sinh, giáo viên và cha mẹ học sinh.</w:t>
      </w:r>
    </w:p>
    <w:p w:rsidR="00737875" w:rsidRPr="008C71D6" w:rsidRDefault="00737875" w:rsidP="009A4F74">
      <w:pPr>
        <w:rPr>
          <w:color w:val="auto"/>
          <w:sz w:val="26"/>
          <w:szCs w:val="26"/>
        </w:rPr>
      </w:pPr>
      <w:r w:rsidRPr="008C71D6">
        <w:rPr>
          <w:color w:val="auto"/>
          <w:sz w:val="26"/>
          <w:szCs w:val="26"/>
        </w:rPr>
        <w:t>4. Việc đánh giá học sinh khuyết tật học hòa nhập phải bảo đảm quyền được chăm sóc và giáo dục đối với tất cả học sinh theo nguyên tắc động viên, khuyến khích sự nỗ lực và sự tiến bộ của học sinh là chính.</w:t>
      </w:r>
    </w:p>
    <w:p w:rsidR="00737875" w:rsidRPr="008C71D6" w:rsidRDefault="00737875" w:rsidP="009A4F74">
      <w:pPr>
        <w:rPr>
          <w:b/>
          <w:color w:val="auto"/>
          <w:sz w:val="26"/>
          <w:szCs w:val="26"/>
        </w:rPr>
      </w:pPr>
      <w:r w:rsidRPr="008C71D6">
        <w:rPr>
          <w:b/>
          <w:color w:val="auto"/>
          <w:sz w:val="26"/>
          <w:szCs w:val="26"/>
        </w:rPr>
        <w:t>III. Nội dung đánh giá</w:t>
      </w:r>
    </w:p>
    <w:p w:rsidR="00737875" w:rsidRPr="008C71D6" w:rsidRDefault="00737875" w:rsidP="009A4F74">
      <w:pPr>
        <w:rPr>
          <w:color w:val="auto"/>
          <w:sz w:val="26"/>
          <w:szCs w:val="26"/>
        </w:rPr>
      </w:pPr>
      <w:r w:rsidRPr="008C71D6">
        <w:rPr>
          <w:color w:val="auto"/>
          <w:sz w:val="26"/>
          <w:szCs w:val="26"/>
        </w:rPr>
        <w:t>1. Đánh giá hoạt động học tập, sự tiến bộ và kết quả học tập của học sinh theo chuẩn kiến thức, kĩ năng của chương trình giáo dục THCS theo từng môn học và hoạt động giáo dục.</w:t>
      </w:r>
    </w:p>
    <w:p w:rsidR="00737875" w:rsidRPr="008C71D6" w:rsidRDefault="00737875" w:rsidP="00FD763F">
      <w:pPr>
        <w:spacing w:before="80" w:after="80"/>
        <w:rPr>
          <w:color w:val="auto"/>
          <w:sz w:val="26"/>
          <w:szCs w:val="26"/>
        </w:rPr>
      </w:pPr>
      <w:r w:rsidRPr="008C71D6">
        <w:rPr>
          <w:color w:val="auto"/>
          <w:sz w:val="26"/>
          <w:szCs w:val="26"/>
        </w:rPr>
        <w:t>2. Đánh giá sự hình thành và phát triể</w:t>
      </w:r>
      <w:r w:rsidR="0022643C" w:rsidRPr="008C71D6">
        <w:rPr>
          <w:color w:val="auto"/>
          <w:sz w:val="26"/>
          <w:szCs w:val="26"/>
        </w:rPr>
        <w:t>n một số phẩm chất của học sinh.</w:t>
      </w:r>
    </w:p>
    <w:p w:rsidR="00737875" w:rsidRPr="008C71D6" w:rsidRDefault="00737875" w:rsidP="00FD763F">
      <w:pPr>
        <w:spacing w:before="80" w:after="80"/>
        <w:rPr>
          <w:color w:val="auto"/>
          <w:sz w:val="26"/>
          <w:szCs w:val="26"/>
        </w:rPr>
      </w:pPr>
      <w:r w:rsidRPr="008C71D6">
        <w:rPr>
          <w:color w:val="auto"/>
          <w:sz w:val="26"/>
          <w:szCs w:val="26"/>
        </w:rPr>
        <w:t>3. Đánh giá sự hình thành và phát triể</w:t>
      </w:r>
      <w:r w:rsidR="0022643C" w:rsidRPr="008C71D6">
        <w:rPr>
          <w:color w:val="auto"/>
          <w:sz w:val="26"/>
          <w:szCs w:val="26"/>
        </w:rPr>
        <w:t>n một số năng lực của học sinh.</w:t>
      </w:r>
    </w:p>
    <w:p w:rsidR="00737875" w:rsidRPr="008C71D6" w:rsidRDefault="00737875" w:rsidP="006F27B7">
      <w:pPr>
        <w:spacing w:before="100" w:after="100"/>
        <w:rPr>
          <w:b/>
          <w:color w:val="auto"/>
          <w:sz w:val="26"/>
          <w:szCs w:val="26"/>
        </w:rPr>
      </w:pPr>
      <w:r w:rsidRPr="008C71D6">
        <w:rPr>
          <w:b/>
          <w:color w:val="auto"/>
          <w:sz w:val="26"/>
          <w:szCs w:val="26"/>
        </w:rPr>
        <w:t>IV. Đánh giá thường xuyên và đánh giá định kỳ</w:t>
      </w:r>
    </w:p>
    <w:p w:rsidR="00737875" w:rsidRPr="008C71D6" w:rsidRDefault="00737875" w:rsidP="006F27B7">
      <w:pPr>
        <w:spacing w:before="100" w:after="100"/>
        <w:rPr>
          <w:b/>
          <w:color w:val="auto"/>
          <w:sz w:val="26"/>
          <w:szCs w:val="26"/>
        </w:rPr>
      </w:pPr>
      <w:r w:rsidRPr="008C71D6">
        <w:rPr>
          <w:b/>
          <w:color w:val="auto"/>
          <w:sz w:val="26"/>
          <w:szCs w:val="26"/>
        </w:rPr>
        <w:t>1. Đánh giá thường xuyên</w:t>
      </w:r>
    </w:p>
    <w:p w:rsidR="00737875" w:rsidRPr="008C71D6" w:rsidRDefault="00737875" w:rsidP="006F27B7">
      <w:pPr>
        <w:spacing w:before="100" w:after="100"/>
        <w:rPr>
          <w:color w:val="auto"/>
          <w:sz w:val="26"/>
          <w:szCs w:val="26"/>
        </w:rPr>
      </w:pPr>
      <w:r w:rsidRPr="008C71D6">
        <w:rPr>
          <w:color w:val="auto"/>
          <w:sz w:val="26"/>
          <w:szCs w:val="26"/>
        </w:rPr>
        <w:t>1.1. Đánh giá thường xuyên là đánh giá trong quá trình học tập, rèn luyện, của học sinh, được thực hiện theo tiến trình nội dung của các môn học và hoạt động giáo dục, trong đó có quá trình vận dụng kiến thức, kĩ năng ở nhà trường, gia đình và cộng đồng.</w:t>
      </w:r>
    </w:p>
    <w:p w:rsidR="00737875" w:rsidRPr="008C71D6" w:rsidRDefault="00737875" w:rsidP="006F27B7">
      <w:pPr>
        <w:spacing w:before="100" w:after="100"/>
        <w:rPr>
          <w:color w:val="auto"/>
          <w:sz w:val="26"/>
          <w:szCs w:val="26"/>
        </w:rPr>
      </w:pPr>
      <w:r w:rsidRPr="008C71D6">
        <w:rPr>
          <w:color w:val="auto"/>
          <w:sz w:val="26"/>
          <w:szCs w:val="26"/>
        </w:rPr>
        <w:t>1.2. Tham gia đánh giá thường xuyên gồm có: giáo viên, học sinh (tự rút kinh nghiệm và nhận xét, góp ý bạn qua hoạt động của nhóm, lớp); khuyến khích cha mẹ học sinh và cộng đồng tham gia nhận xét, góp ý cho học sinh, giáo viên, các hoạt động giáo dục của nhà trường.</w:t>
      </w:r>
    </w:p>
    <w:p w:rsidR="00737875" w:rsidRPr="008C71D6" w:rsidRDefault="00AA6CCE" w:rsidP="006F27B7">
      <w:pPr>
        <w:rPr>
          <w:color w:val="auto"/>
          <w:sz w:val="26"/>
          <w:szCs w:val="26"/>
        </w:rPr>
      </w:pPr>
      <w:r w:rsidRPr="008C71D6">
        <w:rPr>
          <w:color w:val="auto"/>
          <w:sz w:val="26"/>
          <w:szCs w:val="26"/>
        </w:rPr>
        <w:t>1.2.1. Giáo viên đánh giá</w:t>
      </w:r>
    </w:p>
    <w:p w:rsidR="00737875" w:rsidRPr="008C71D6" w:rsidRDefault="00737875" w:rsidP="006F27B7">
      <w:pPr>
        <w:rPr>
          <w:color w:val="auto"/>
          <w:sz w:val="26"/>
          <w:szCs w:val="26"/>
        </w:rPr>
      </w:pPr>
      <w:r w:rsidRPr="008C71D6">
        <w:rPr>
          <w:color w:val="auto"/>
          <w:sz w:val="26"/>
          <w:szCs w:val="26"/>
        </w:rPr>
        <w:t>a) Đánh giá quá trình học tập của học sinh</w:t>
      </w:r>
    </w:p>
    <w:p w:rsidR="00737875" w:rsidRPr="008C71D6" w:rsidRDefault="00737875" w:rsidP="006F27B7">
      <w:pPr>
        <w:rPr>
          <w:color w:val="auto"/>
          <w:sz w:val="26"/>
          <w:szCs w:val="26"/>
        </w:rPr>
      </w:pPr>
      <w:r w:rsidRPr="008C71D6">
        <w:rPr>
          <w:color w:val="auto"/>
          <w:sz w:val="26"/>
          <w:szCs w:val="26"/>
        </w:rPr>
        <w:t>Trong quá trình dạy học, căn cứ vào đặc điểm và mục tiêu của bài học, của mỗi hoạt động trong bài học, giáo viên tiến hành một số việc như sau:</w:t>
      </w:r>
    </w:p>
    <w:p w:rsidR="00737875" w:rsidRPr="008C71D6" w:rsidRDefault="00737875" w:rsidP="006F27B7">
      <w:pPr>
        <w:rPr>
          <w:color w:val="auto"/>
          <w:sz w:val="26"/>
          <w:szCs w:val="26"/>
        </w:rPr>
      </w:pPr>
      <w:r w:rsidRPr="008C71D6">
        <w:rPr>
          <w:color w:val="auto"/>
          <w:sz w:val="26"/>
          <w:szCs w:val="26"/>
        </w:rPr>
        <w:t>- Theo dõi, kiểm tra quá trình và từng kết quả thực hiện nhiệm vụ của học sinh/nhóm học sinh theo tiến trình dạy học; quan tâm tiến độ hoàn thành từng nhiệm vụ của học sinh để áp dụng biện pháp cụ thể, kịp thời giúp đỡ học sinh vượt qua khó khăn. Chấp nhận sự khác nhau về thời gian và mức độ hoàn thành nhiệm vụ của các học sinh; những học sinh hoàn thành nhiệm vụ nhanh hơn tiến độ chung thì được giao thêm nhiệm vụ học tập hoặc giúp đỡ bạn. Hằng tuần, giáo viên lưu ý đến những học sinh có nhiệm vụ chưa hoàn thành, giúp đỡ kịp thời để học sinh biết cách hoàn thành nhiệm vụ</w:t>
      </w:r>
      <w:r w:rsidR="00F54E7C" w:rsidRPr="008C71D6">
        <w:rPr>
          <w:color w:val="auto"/>
          <w:sz w:val="26"/>
          <w:szCs w:val="26"/>
        </w:rPr>
        <w:t>.</w:t>
      </w:r>
    </w:p>
    <w:p w:rsidR="00737875" w:rsidRPr="008C71D6" w:rsidRDefault="00737875" w:rsidP="006F27B7">
      <w:pPr>
        <w:rPr>
          <w:color w:val="auto"/>
          <w:sz w:val="26"/>
          <w:szCs w:val="26"/>
        </w:rPr>
      </w:pPr>
      <w:r w:rsidRPr="008C71D6">
        <w:rPr>
          <w:color w:val="auto"/>
          <w:sz w:val="26"/>
          <w:szCs w:val="26"/>
        </w:rPr>
        <w:t xml:space="preserve">- Nếu có nhận xét đặc biệt, giáo viên ghi vào phiếu, vở, sản phẩm học tập... của học sinh về những kết quả đã làm được hoặc chưa làm được, mức độ hiểu biết và năng lực vận dụng kiến thức, mức độ thành thạo </w:t>
      </w:r>
      <w:r w:rsidR="00AA6CCE" w:rsidRPr="008C71D6">
        <w:rPr>
          <w:color w:val="auto"/>
          <w:sz w:val="26"/>
          <w:szCs w:val="26"/>
        </w:rPr>
        <w:t>các thao tác, kĩ năng cần thiết</w:t>
      </w:r>
      <w:r w:rsidRPr="008C71D6">
        <w:rPr>
          <w:color w:val="auto"/>
          <w:sz w:val="26"/>
          <w:szCs w:val="26"/>
        </w:rPr>
        <w:t xml:space="preserve">... </w:t>
      </w:r>
    </w:p>
    <w:p w:rsidR="00737875" w:rsidRPr="008C71D6" w:rsidRDefault="00737875" w:rsidP="006F27B7">
      <w:pPr>
        <w:rPr>
          <w:color w:val="auto"/>
          <w:sz w:val="26"/>
          <w:szCs w:val="26"/>
        </w:rPr>
      </w:pPr>
      <w:r w:rsidRPr="008C71D6">
        <w:rPr>
          <w:color w:val="auto"/>
          <w:sz w:val="26"/>
          <w:szCs w:val="26"/>
        </w:rPr>
        <w:lastRenderedPageBreak/>
        <w:t>b) Đánh giá sự hình thành và phát triển phẩm chất, năng lực của học sinh</w:t>
      </w:r>
    </w:p>
    <w:p w:rsidR="00737875" w:rsidRPr="008C71D6" w:rsidRDefault="00737875" w:rsidP="006F27B7">
      <w:pPr>
        <w:rPr>
          <w:color w:val="auto"/>
          <w:sz w:val="26"/>
          <w:szCs w:val="26"/>
        </w:rPr>
      </w:pPr>
      <w:r w:rsidRPr="008C71D6">
        <w:rPr>
          <w:color w:val="auto"/>
          <w:sz w:val="26"/>
          <w:szCs w:val="26"/>
        </w:rPr>
        <w:t>Giáo viên quan sát các biểu hiện trong quá trình học tập, sinh hoạt và tham gia các hoạt động tập thể để nhận xét sự hình thành và phát triển một số phẩm chất, năng lực của học sinh; từ đó động viên, khích lệ, giúp học sinh khắc phục khó khăn; phát huy ưu điểm và các phẩm chất, năng lực riêng; điều chỉnh hoạt động, ứng xử để tiến bộ.</w:t>
      </w:r>
    </w:p>
    <w:p w:rsidR="008A7454" w:rsidRPr="008C71D6" w:rsidRDefault="008A7454" w:rsidP="006F27B7">
      <w:pPr>
        <w:rPr>
          <w:color w:val="auto"/>
          <w:sz w:val="26"/>
          <w:szCs w:val="26"/>
        </w:rPr>
      </w:pPr>
      <w:r w:rsidRPr="008C71D6">
        <w:rPr>
          <w:i/>
          <w:color w:val="auto"/>
          <w:sz w:val="26"/>
          <w:szCs w:val="26"/>
        </w:rPr>
        <w:t>(Các biểu hiện phẩm chất và năng lực n</w:t>
      </w:r>
      <w:r w:rsidR="0022643C" w:rsidRPr="008C71D6">
        <w:rPr>
          <w:i/>
          <w:color w:val="auto"/>
          <w:sz w:val="26"/>
          <w:szCs w:val="26"/>
        </w:rPr>
        <w:t>êu ở P</w:t>
      </w:r>
      <w:r w:rsidRPr="008C71D6">
        <w:rPr>
          <w:i/>
          <w:color w:val="auto"/>
          <w:sz w:val="26"/>
          <w:szCs w:val="26"/>
        </w:rPr>
        <w:t xml:space="preserve">hụ lục 1 và </w:t>
      </w:r>
      <w:r w:rsidR="0022643C" w:rsidRPr="008C71D6">
        <w:rPr>
          <w:i/>
          <w:color w:val="auto"/>
          <w:sz w:val="26"/>
          <w:szCs w:val="26"/>
        </w:rPr>
        <w:t>P</w:t>
      </w:r>
      <w:r w:rsidRPr="008C71D6">
        <w:rPr>
          <w:i/>
          <w:color w:val="auto"/>
          <w:sz w:val="26"/>
          <w:szCs w:val="26"/>
        </w:rPr>
        <w:t>hụ lục 2 kèm theo)</w:t>
      </w:r>
    </w:p>
    <w:p w:rsidR="00737875" w:rsidRPr="008C71D6" w:rsidRDefault="00603B38" w:rsidP="006F27B7">
      <w:pPr>
        <w:rPr>
          <w:color w:val="auto"/>
          <w:sz w:val="26"/>
          <w:szCs w:val="26"/>
        </w:rPr>
      </w:pPr>
      <w:r w:rsidRPr="008C71D6">
        <w:rPr>
          <w:color w:val="auto"/>
          <w:sz w:val="26"/>
          <w:szCs w:val="26"/>
        </w:rPr>
        <w:t>c) Lưu ý</w:t>
      </w:r>
    </w:p>
    <w:p w:rsidR="00737875" w:rsidRPr="00F375A4" w:rsidRDefault="001C645A" w:rsidP="006F27B7">
      <w:pPr>
        <w:rPr>
          <w:color w:val="auto"/>
          <w:sz w:val="26"/>
          <w:szCs w:val="26"/>
        </w:rPr>
      </w:pPr>
      <w:r w:rsidRPr="00F375A4">
        <w:rPr>
          <w:color w:val="auto"/>
          <w:sz w:val="26"/>
          <w:szCs w:val="26"/>
        </w:rPr>
        <w:t>Trong đánh giá thường xuyên</w:t>
      </w:r>
      <w:r>
        <w:rPr>
          <w:color w:val="auto"/>
          <w:sz w:val="26"/>
          <w:szCs w:val="26"/>
          <w:lang w:val="en-US"/>
        </w:rPr>
        <w:t xml:space="preserve"> g</w:t>
      </w:r>
      <w:r w:rsidR="00737875" w:rsidRPr="008C71D6">
        <w:rPr>
          <w:color w:val="auto"/>
          <w:sz w:val="26"/>
          <w:szCs w:val="26"/>
        </w:rPr>
        <w:t xml:space="preserve">iáo viên không đánh giá bằng cho điểm mà đánh giá bằng nhận xét quá trình </w:t>
      </w:r>
      <w:r w:rsidR="0087617E" w:rsidRPr="008C71D6">
        <w:rPr>
          <w:color w:val="auto"/>
          <w:sz w:val="26"/>
          <w:szCs w:val="26"/>
        </w:rPr>
        <w:t xml:space="preserve">và kết quả học tập của học sinh; </w:t>
      </w:r>
      <w:r w:rsidR="00737875" w:rsidRPr="008C71D6">
        <w:rPr>
          <w:color w:val="auto"/>
          <w:sz w:val="26"/>
          <w:szCs w:val="26"/>
        </w:rPr>
        <w:t>chủ yếu dùng lời nói để động v</w:t>
      </w:r>
      <w:r w:rsidR="0087617E" w:rsidRPr="008C71D6">
        <w:rPr>
          <w:color w:val="auto"/>
          <w:sz w:val="26"/>
          <w:szCs w:val="26"/>
        </w:rPr>
        <w:t>iên, góp ý, hướng dẫn học sinh, đồng thời</w:t>
      </w:r>
      <w:r w:rsidR="00737875" w:rsidRPr="008C71D6">
        <w:rPr>
          <w:color w:val="auto"/>
          <w:sz w:val="26"/>
          <w:szCs w:val="26"/>
        </w:rPr>
        <w:t xml:space="preserve"> ghi lại những nhận xét đáng chú ý nhất vào </w:t>
      </w:r>
      <w:r w:rsidR="008A7454" w:rsidRPr="008C71D6">
        <w:rPr>
          <w:color w:val="auto"/>
          <w:sz w:val="26"/>
          <w:szCs w:val="26"/>
        </w:rPr>
        <w:t>"</w:t>
      </w:r>
      <w:r w:rsidR="00737875" w:rsidRPr="008C71D6">
        <w:rPr>
          <w:color w:val="auto"/>
          <w:sz w:val="26"/>
          <w:szCs w:val="26"/>
        </w:rPr>
        <w:t>Sổ tay lên lớp</w:t>
      </w:r>
      <w:r w:rsidR="008A7454" w:rsidRPr="008C71D6">
        <w:rPr>
          <w:color w:val="auto"/>
          <w:sz w:val="26"/>
          <w:szCs w:val="26"/>
        </w:rPr>
        <w:t>" như</w:t>
      </w:r>
      <w:r w:rsidR="00737875" w:rsidRPr="008C71D6">
        <w:rPr>
          <w:color w:val="auto"/>
          <w:sz w:val="26"/>
          <w:szCs w:val="26"/>
        </w:rPr>
        <w:t>: những kết quả học sinh đã đạt được hoặc chưa đạt được; các biểu hiện cụ thể về sự hình thành và phát triển năng lực, phẩm chất của học sinh; những biện pháp đã áp dụng và những điều cần đặc biệt lưu ý để giúp cho quá trình theo dõi, giáo dục đối với cá nhân hoặc nhóm học sinh trong học tập, rèn luyện.</w:t>
      </w:r>
      <w:r w:rsidR="00CC2E5E" w:rsidRPr="00F375A4">
        <w:rPr>
          <w:color w:val="auto"/>
          <w:sz w:val="26"/>
          <w:szCs w:val="26"/>
        </w:rPr>
        <w:t xml:space="preserve"> Trong quá trình đánh giá thường xuyên, giáo viên có thể chấm và ghi điểm trên một số sản phẩm học tập để học sinh tham khảo nhưng không lưu điểm trên các loại hồ sơ khác.</w:t>
      </w:r>
    </w:p>
    <w:p w:rsidR="00737875" w:rsidRPr="008C71D6" w:rsidRDefault="00737875" w:rsidP="006F27B7">
      <w:pPr>
        <w:rPr>
          <w:color w:val="auto"/>
          <w:sz w:val="26"/>
          <w:szCs w:val="26"/>
        </w:rPr>
      </w:pPr>
      <w:r w:rsidRPr="008C71D6">
        <w:rPr>
          <w:color w:val="auto"/>
          <w:sz w:val="26"/>
          <w:szCs w:val="26"/>
        </w:rPr>
        <w:t>Để đạt hiệu quả cao trong việc động viên, khích lệ học sinh, giáo viên cần đặc biệt quan tâm đến đặc đi</w:t>
      </w:r>
      <w:r w:rsidR="00602BBE" w:rsidRPr="008C71D6">
        <w:rPr>
          <w:color w:val="auto"/>
          <w:sz w:val="26"/>
          <w:szCs w:val="26"/>
        </w:rPr>
        <w:t>ểm tâm sinh lý, hoàn cảnh riêng</w:t>
      </w:r>
      <w:r w:rsidRPr="008C71D6">
        <w:rPr>
          <w:color w:val="auto"/>
          <w:sz w:val="26"/>
          <w:szCs w:val="26"/>
        </w:rPr>
        <w:t>... của từng học sinh để có những nhận xét thỏa đáng; biểu dương, khen ngợi kịp thời đối với từng thành tích, tiến bộ giúp học sinh tự tin vươn lên</w:t>
      </w:r>
      <w:r w:rsidR="00264568" w:rsidRPr="008C71D6">
        <w:rPr>
          <w:color w:val="auto"/>
          <w:sz w:val="26"/>
          <w:szCs w:val="26"/>
        </w:rPr>
        <w:t xml:space="preserve">; </w:t>
      </w:r>
      <w:r w:rsidR="008A7454" w:rsidRPr="008C71D6">
        <w:rPr>
          <w:color w:val="auto"/>
          <w:sz w:val="26"/>
          <w:szCs w:val="26"/>
        </w:rPr>
        <w:t xml:space="preserve">tuyệt đối </w:t>
      </w:r>
      <w:r w:rsidR="00264568" w:rsidRPr="008C71D6">
        <w:rPr>
          <w:color w:val="auto"/>
          <w:sz w:val="26"/>
          <w:szCs w:val="26"/>
        </w:rPr>
        <w:t>t</w:t>
      </w:r>
      <w:r w:rsidRPr="008C71D6">
        <w:rPr>
          <w:color w:val="auto"/>
          <w:sz w:val="26"/>
          <w:szCs w:val="26"/>
        </w:rPr>
        <w:t>ránh những nhận xét có tính xúc phạm, làm tổn thương tâm lý học sinh.</w:t>
      </w:r>
    </w:p>
    <w:p w:rsidR="00737875" w:rsidRPr="008C71D6" w:rsidRDefault="00737875" w:rsidP="006F27B7">
      <w:pPr>
        <w:rPr>
          <w:color w:val="auto"/>
          <w:sz w:val="26"/>
          <w:szCs w:val="26"/>
        </w:rPr>
      </w:pPr>
      <w:r w:rsidRPr="008C71D6">
        <w:rPr>
          <w:color w:val="auto"/>
          <w:sz w:val="26"/>
          <w:szCs w:val="26"/>
        </w:rPr>
        <w:t>Giáo viên kịp thời trao đổi với cha mẹ học sinh và những người có trách nhiệm để có thêm thông tin và phối hợp giúp cho sự hình thành và phát triển phẩm chất, năng lực của học sinh.</w:t>
      </w:r>
    </w:p>
    <w:p w:rsidR="00737875" w:rsidRPr="008C71D6" w:rsidRDefault="00737875" w:rsidP="006F27B7">
      <w:pPr>
        <w:rPr>
          <w:color w:val="auto"/>
          <w:sz w:val="26"/>
          <w:szCs w:val="26"/>
        </w:rPr>
      </w:pPr>
      <w:r w:rsidRPr="008C71D6">
        <w:rPr>
          <w:color w:val="auto"/>
          <w:sz w:val="26"/>
          <w:szCs w:val="26"/>
        </w:rPr>
        <w:t xml:space="preserve"> Hằng tháng, đối với những học sinh cần được quan tâm</w:t>
      </w:r>
      <w:r w:rsidR="00B8744F">
        <w:rPr>
          <w:color w:val="auto"/>
          <w:sz w:val="26"/>
          <w:szCs w:val="26"/>
          <w:lang w:val="en-US"/>
        </w:rPr>
        <w:t xml:space="preserve"> nhiều hơn</w:t>
      </w:r>
      <w:r w:rsidRPr="008C71D6">
        <w:rPr>
          <w:color w:val="auto"/>
          <w:sz w:val="26"/>
          <w:szCs w:val="26"/>
        </w:rPr>
        <w:t xml:space="preserve">, giáo viên ghi nhận xét vào </w:t>
      </w:r>
      <w:r w:rsidR="008A7454" w:rsidRPr="008C71D6">
        <w:rPr>
          <w:color w:val="auto"/>
          <w:sz w:val="26"/>
          <w:szCs w:val="26"/>
        </w:rPr>
        <w:t>"</w:t>
      </w:r>
      <w:r w:rsidRPr="008C71D6">
        <w:rPr>
          <w:color w:val="auto"/>
          <w:sz w:val="26"/>
          <w:szCs w:val="26"/>
        </w:rPr>
        <w:t>Sổ tay lên lớp</w:t>
      </w:r>
      <w:r w:rsidR="008A7454" w:rsidRPr="008C71D6">
        <w:rPr>
          <w:color w:val="auto"/>
          <w:sz w:val="26"/>
          <w:szCs w:val="26"/>
        </w:rPr>
        <w:t>"</w:t>
      </w:r>
      <w:r w:rsidRPr="008C71D6">
        <w:rPr>
          <w:color w:val="auto"/>
          <w:sz w:val="26"/>
          <w:szCs w:val="26"/>
        </w:rPr>
        <w:t xml:space="preserve"> của giáo viên về thành tích hoặc hạn chế nổi bật trong học tập và rèn luyện; các biểu hiện của phẩm chất, năng lực; dự kiến áp dụng biện pháp cụ thể, riêng biệt nhằm bồi dưỡng học sinh có năng khiếu, giúp đỡ kịp thời những học sinh chưa hoàn thành nội dung học tập môn học và hoạt động giáo dục trong tháng.</w:t>
      </w:r>
    </w:p>
    <w:p w:rsidR="00737875" w:rsidRPr="008C71D6" w:rsidRDefault="00737875" w:rsidP="006F27B7">
      <w:pPr>
        <w:ind w:firstLine="0"/>
        <w:rPr>
          <w:color w:val="auto"/>
          <w:sz w:val="26"/>
          <w:szCs w:val="26"/>
        </w:rPr>
      </w:pPr>
      <w:r w:rsidRPr="008C71D6">
        <w:rPr>
          <w:i/>
          <w:color w:val="auto"/>
          <w:sz w:val="26"/>
          <w:szCs w:val="26"/>
        </w:rPr>
        <w:t xml:space="preserve"> </w:t>
      </w:r>
      <w:r w:rsidR="00264568" w:rsidRPr="008C71D6">
        <w:rPr>
          <w:i/>
          <w:color w:val="auto"/>
          <w:sz w:val="26"/>
          <w:szCs w:val="26"/>
        </w:rPr>
        <w:tab/>
      </w:r>
      <w:r w:rsidRPr="008C71D6">
        <w:rPr>
          <w:color w:val="auto"/>
          <w:sz w:val="26"/>
          <w:szCs w:val="26"/>
        </w:rPr>
        <w:t>1.2.2. Học sinh tự đánh giá và tham gia nhận xét, góp ý bạn, nhóm bạn</w:t>
      </w:r>
    </w:p>
    <w:p w:rsidR="00264568" w:rsidRPr="008C71D6" w:rsidRDefault="00737875" w:rsidP="006F27B7">
      <w:pPr>
        <w:rPr>
          <w:color w:val="auto"/>
          <w:spacing w:val="-4"/>
          <w:sz w:val="26"/>
          <w:szCs w:val="26"/>
        </w:rPr>
      </w:pPr>
      <w:r w:rsidRPr="008C71D6">
        <w:rPr>
          <w:color w:val="auto"/>
          <w:spacing w:val="-4"/>
          <w:sz w:val="26"/>
          <w:szCs w:val="26"/>
        </w:rPr>
        <w:t>- Học sinh tự rút kinh nghiệm ngay trong quá trình hoặc sau khi thực hiện từng nhiệm vụ học tập, hoạt động giáo dục khác; trao đổi với giáo viên để được góp ý, hướng dẫn.</w:t>
      </w:r>
    </w:p>
    <w:p w:rsidR="00737875" w:rsidRPr="008C71D6" w:rsidRDefault="00737875" w:rsidP="006F27B7">
      <w:pPr>
        <w:rPr>
          <w:color w:val="auto"/>
          <w:sz w:val="26"/>
          <w:szCs w:val="26"/>
        </w:rPr>
      </w:pPr>
      <w:r w:rsidRPr="008C71D6">
        <w:rPr>
          <w:color w:val="auto"/>
          <w:sz w:val="26"/>
          <w:szCs w:val="26"/>
        </w:rPr>
        <w:t>- Học sinh tham gia nhận xét, góp ý bạn, nhóm bạn ngay trong quá trình thực hiện các nhiệm vụ học tập môn học và hoạt động giáo dục; thảo luận, hướng dẫn, giúp đỡ bạn hoàn thành nhiệm vụ.</w:t>
      </w:r>
    </w:p>
    <w:p w:rsidR="00737875" w:rsidRPr="008C71D6" w:rsidRDefault="00737875" w:rsidP="006F27B7">
      <w:pPr>
        <w:spacing w:before="100" w:after="100"/>
        <w:rPr>
          <w:color w:val="auto"/>
          <w:sz w:val="26"/>
          <w:szCs w:val="26"/>
        </w:rPr>
      </w:pPr>
      <w:r w:rsidRPr="008C71D6">
        <w:rPr>
          <w:color w:val="auto"/>
          <w:sz w:val="26"/>
          <w:szCs w:val="26"/>
        </w:rPr>
        <w:t>1.2.3. Cha mẹ học sinh tham gia đánh giá</w:t>
      </w:r>
    </w:p>
    <w:p w:rsidR="00737875" w:rsidRPr="008C71D6" w:rsidRDefault="00737875" w:rsidP="006F27B7">
      <w:pPr>
        <w:spacing w:before="100" w:after="100"/>
        <w:rPr>
          <w:color w:val="auto"/>
          <w:sz w:val="26"/>
          <w:szCs w:val="26"/>
        </w:rPr>
      </w:pPr>
      <w:r w:rsidRPr="008C71D6">
        <w:rPr>
          <w:color w:val="auto"/>
          <w:sz w:val="26"/>
          <w:szCs w:val="26"/>
        </w:rPr>
        <w:t xml:space="preserve">Cha mẹ học sinh được khuyến khích phối hợp với giáo viên và nhà trường động viên, giúp đỡ học sinh học tập, rèn luyện; được giáo viên hướng dẫn </w:t>
      </w:r>
      <w:r w:rsidR="00F51231" w:rsidRPr="008C71D6">
        <w:rPr>
          <w:color w:val="auto"/>
          <w:sz w:val="26"/>
          <w:szCs w:val="26"/>
        </w:rPr>
        <w:t xml:space="preserve">tham dự, </w:t>
      </w:r>
      <w:r w:rsidR="00264568" w:rsidRPr="008C71D6">
        <w:rPr>
          <w:color w:val="auto"/>
          <w:sz w:val="26"/>
          <w:szCs w:val="26"/>
        </w:rPr>
        <w:t xml:space="preserve">quan sát, hỗ trợ </w:t>
      </w:r>
      <w:r w:rsidR="00F51231" w:rsidRPr="008C71D6">
        <w:rPr>
          <w:color w:val="auto"/>
          <w:sz w:val="26"/>
          <w:szCs w:val="26"/>
        </w:rPr>
        <w:t>các hoạt động của học sinh</w:t>
      </w:r>
      <w:r w:rsidRPr="008C71D6">
        <w:rPr>
          <w:color w:val="auto"/>
          <w:sz w:val="26"/>
          <w:szCs w:val="26"/>
        </w:rPr>
        <w:t xml:space="preserve">; trao đổi </w:t>
      </w:r>
      <w:r w:rsidR="00264568" w:rsidRPr="008C71D6">
        <w:rPr>
          <w:color w:val="auto"/>
          <w:sz w:val="26"/>
          <w:szCs w:val="26"/>
        </w:rPr>
        <w:t xml:space="preserve">với giáo viên </w:t>
      </w:r>
      <w:r w:rsidRPr="008C71D6">
        <w:rPr>
          <w:color w:val="auto"/>
          <w:sz w:val="26"/>
          <w:szCs w:val="26"/>
        </w:rPr>
        <w:t>bằng các hình thức phù hợp như lời nói, viết thư...</w:t>
      </w:r>
      <w:r w:rsidR="00602BBE" w:rsidRPr="008C71D6">
        <w:rPr>
          <w:color w:val="auto"/>
          <w:sz w:val="26"/>
          <w:szCs w:val="26"/>
        </w:rPr>
        <w:t xml:space="preserve"> </w:t>
      </w:r>
      <w:r w:rsidR="00264568" w:rsidRPr="008C71D6">
        <w:rPr>
          <w:color w:val="auto"/>
          <w:sz w:val="26"/>
          <w:szCs w:val="26"/>
        </w:rPr>
        <w:t xml:space="preserve">về </w:t>
      </w:r>
      <w:r w:rsidRPr="008C71D6">
        <w:rPr>
          <w:color w:val="auto"/>
          <w:sz w:val="26"/>
          <w:szCs w:val="26"/>
        </w:rPr>
        <w:t>các nhận xét, các biện pháp giúp đỡ học sinh.</w:t>
      </w:r>
    </w:p>
    <w:p w:rsidR="00D70C7E" w:rsidRPr="008C71D6" w:rsidRDefault="00D70C7E" w:rsidP="00D70C7E">
      <w:pPr>
        <w:rPr>
          <w:color w:val="auto"/>
          <w:sz w:val="26"/>
          <w:szCs w:val="26"/>
        </w:rPr>
      </w:pPr>
      <w:r w:rsidRPr="008C71D6">
        <w:rPr>
          <w:color w:val="auto"/>
          <w:sz w:val="26"/>
          <w:szCs w:val="26"/>
        </w:rPr>
        <w:t xml:space="preserve">1.3. Chú trọng đánh giá thường xuyên đối với tất cả học sinh: đánh giá qua các hoạt động trên lớp; đánh giá qua hồ sơ học tập, vở học tập; đánh giá qua việc học sinh </w:t>
      </w:r>
      <w:r w:rsidRPr="008C71D6">
        <w:rPr>
          <w:color w:val="auto"/>
          <w:sz w:val="26"/>
          <w:szCs w:val="26"/>
        </w:rPr>
        <w:lastRenderedPageBreak/>
        <w:t>báo cáo kết quả thực hiện một dự án học tập, nghiên cứu khoa học, kĩ thuật, báo cáo kết quả thực hành, thí nghiệm; đánh giá qua bài thuyết trình (bài viết, bài trình chiếu, video clip,…) về kết quả thực hiện nhiệm vụ học tập. Giáo viên có thể sử dụng các hình thức đánh giá nói trên thay cho các bài kiểm tra định kỳ giữa Học kỳ I và giữa Học kỳ II.</w:t>
      </w:r>
    </w:p>
    <w:p w:rsidR="00737875" w:rsidRPr="008C71D6" w:rsidRDefault="00737875" w:rsidP="00D70C7E">
      <w:pPr>
        <w:spacing w:before="60" w:after="60"/>
        <w:rPr>
          <w:b/>
          <w:color w:val="auto"/>
          <w:sz w:val="26"/>
          <w:szCs w:val="26"/>
        </w:rPr>
      </w:pPr>
      <w:r w:rsidRPr="008C71D6">
        <w:rPr>
          <w:b/>
          <w:color w:val="auto"/>
          <w:sz w:val="26"/>
          <w:szCs w:val="26"/>
        </w:rPr>
        <w:t>2. Đánh giá định kì kết quả học tập</w:t>
      </w:r>
    </w:p>
    <w:p w:rsidR="008017E1" w:rsidRPr="008C71D6" w:rsidRDefault="00737875" w:rsidP="00F81E74">
      <w:pPr>
        <w:spacing w:before="60" w:after="60"/>
        <w:rPr>
          <w:color w:val="auto"/>
          <w:sz w:val="26"/>
          <w:szCs w:val="26"/>
        </w:rPr>
      </w:pPr>
      <w:r w:rsidRPr="008C71D6">
        <w:rPr>
          <w:color w:val="auto"/>
          <w:sz w:val="26"/>
          <w:szCs w:val="26"/>
        </w:rPr>
        <w:t xml:space="preserve">2.1. </w:t>
      </w:r>
      <w:r w:rsidR="00324958" w:rsidRPr="008C71D6">
        <w:rPr>
          <w:color w:val="auto"/>
          <w:sz w:val="26"/>
          <w:szCs w:val="26"/>
        </w:rPr>
        <w:t xml:space="preserve">Việc đánh giá định kì được áp dụng với tất cả các môn học </w:t>
      </w:r>
      <w:r w:rsidR="00741A12" w:rsidRPr="008C71D6">
        <w:rPr>
          <w:color w:val="auto"/>
          <w:sz w:val="26"/>
          <w:szCs w:val="26"/>
        </w:rPr>
        <w:t xml:space="preserve">thông </w:t>
      </w:r>
      <w:r w:rsidR="00324958" w:rsidRPr="008C71D6">
        <w:rPr>
          <w:color w:val="auto"/>
          <w:sz w:val="26"/>
          <w:szCs w:val="26"/>
        </w:rPr>
        <w:t xml:space="preserve">qua các bài kiểm tra. Bài kiểm tra định kì của các môn </w:t>
      </w:r>
      <w:r w:rsidRPr="008C71D6">
        <w:rPr>
          <w:color w:val="auto"/>
          <w:sz w:val="26"/>
          <w:szCs w:val="26"/>
        </w:rPr>
        <w:t xml:space="preserve">Ngữ văn, Toán, Khoa học tự nhiên, Khoa học xã hội, </w:t>
      </w:r>
      <w:r w:rsidR="00324958" w:rsidRPr="008C71D6">
        <w:rPr>
          <w:color w:val="auto"/>
          <w:sz w:val="26"/>
          <w:szCs w:val="26"/>
        </w:rPr>
        <w:t>Tin học</w:t>
      </w:r>
      <w:r w:rsidR="00F12BDE" w:rsidRPr="008C71D6">
        <w:rPr>
          <w:color w:val="auto"/>
          <w:sz w:val="26"/>
          <w:szCs w:val="26"/>
        </w:rPr>
        <w:t xml:space="preserve"> </w:t>
      </w:r>
      <w:r w:rsidR="00324958" w:rsidRPr="008C71D6">
        <w:rPr>
          <w:color w:val="auto"/>
          <w:sz w:val="26"/>
          <w:szCs w:val="26"/>
        </w:rPr>
        <w:t xml:space="preserve">có thời lượng </w:t>
      </w:r>
      <w:r w:rsidR="00F12BDE" w:rsidRPr="008C71D6">
        <w:rPr>
          <w:color w:val="auto"/>
          <w:sz w:val="26"/>
          <w:szCs w:val="26"/>
        </w:rPr>
        <w:t>90 phút</w:t>
      </w:r>
      <w:r w:rsidR="00324958" w:rsidRPr="008C71D6">
        <w:rPr>
          <w:color w:val="auto"/>
          <w:sz w:val="26"/>
          <w:szCs w:val="26"/>
        </w:rPr>
        <w:t>; các môn còn lại có thời lượng 45 phút.</w:t>
      </w:r>
    </w:p>
    <w:p w:rsidR="00AC55B0" w:rsidRPr="008C71D6" w:rsidRDefault="005A42E2" w:rsidP="00F81E74">
      <w:pPr>
        <w:spacing w:before="60" w:after="60"/>
        <w:rPr>
          <w:color w:val="auto"/>
          <w:sz w:val="26"/>
          <w:szCs w:val="26"/>
        </w:rPr>
      </w:pPr>
      <w:r w:rsidRPr="008C71D6">
        <w:rPr>
          <w:color w:val="auto"/>
          <w:sz w:val="26"/>
          <w:szCs w:val="26"/>
        </w:rPr>
        <w:t>2.1.1.</w:t>
      </w:r>
      <w:r w:rsidR="00AC55B0" w:rsidRPr="008C71D6">
        <w:rPr>
          <w:color w:val="auto"/>
          <w:sz w:val="26"/>
          <w:szCs w:val="26"/>
        </w:rPr>
        <w:t xml:space="preserve"> Các bài kiểm tra định kì</w:t>
      </w:r>
    </w:p>
    <w:p w:rsidR="00422171" w:rsidRPr="008C71D6" w:rsidRDefault="008017E1" w:rsidP="00422171">
      <w:pPr>
        <w:spacing w:before="60" w:after="60"/>
        <w:rPr>
          <w:color w:val="auto"/>
          <w:sz w:val="26"/>
          <w:szCs w:val="26"/>
        </w:rPr>
      </w:pPr>
      <w:r w:rsidRPr="008C71D6">
        <w:rPr>
          <w:color w:val="auto"/>
          <w:sz w:val="26"/>
          <w:szCs w:val="26"/>
        </w:rPr>
        <w:t>- Các bài kiểm tra giữa</w:t>
      </w:r>
      <w:r w:rsidR="00422171" w:rsidRPr="00F375A4">
        <w:rPr>
          <w:color w:val="auto"/>
          <w:sz w:val="26"/>
          <w:szCs w:val="26"/>
        </w:rPr>
        <w:t xml:space="preserve"> và cuối</w:t>
      </w:r>
      <w:r w:rsidRPr="008C71D6">
        <w:rPr>
          <w:color w:val="auto"/>
          <w:sz w:val="26"/>
          <w:szCs w:val="26"/>
        </w:rPr>
        <w:t xml:space="preserve"> </w:t>
      </w:r>
      <w:r w:rsidR="00AC55B0" w:rsidRPr="008C71D6">
        <w:rPr>
          <w:color w:val="auto"/>
          <w:sz w:val="26"/>
          <w:szCs w:val="26"/>
        </w:rPr>
        <w:t>H</w:t>
      </w:r>
      <w:r w:rsidRPr="008C71D6">
        <w:rPr>
          <w:color w:val="auto"/>
          <w:sz w:val="26"/>
          <w:szCs w:val="26"/>
        </w:rPr>
        <w:t>ọc kì I</w:t>
      </w:r>
      <w:r w:rsidR="000A585D">
        <w:rPr>
          <w:color w:val="auto"/>
          <w:sz w:val="26"/>
          <w:szCs w:val="26"/>
          <w:lang w:val="en-US"/>
        </w:rPr>
        <w:t>,</w:t>
      </w:r>
      <w:r w:rsidRPr="008C71D6">
        <w:rPr>
          <w:color w:val="auto"/>
          <w:sz w:val="26"/>
          <w:szCs w:val="26"/>
        </w:rPr>
        <w:t xml:space="preserve"> giữa</w:t>
      </w:r>
      <w:r w:rsidR="00AC55B0" w:rsidRPr="008C71D6">
        <w:rPr>
          <w:color w:val="auto"/>
          <w:sz w:val="26"/>
          <w:szCs w:val="26"/>
        </w:rPr>
        <w:t xml:space="preserve"> H</w:t>
      </w:r>
      <w:r w:rsidRPr="008C71D6">
        <w:rPr>
          <w:color w:val="auto"/>
          <w:sz w:val="26"/>
          <w:szCs w:val="26"/>
        </w:rPr>
        <w:t>ọc kì II</w:t>
      </w:r>
      <w:r w:rsidR="00422171" w:rsidRPr="00F375A4">
        <w:rPr>
          <w:color w:val="auto"/>
          <w:sz w:val="26"/>
          <w:szCs w:val="26"/>
        </w:rPr>
        <w:t xml:space="preserve"> và cuối năm học</w:t>
      </w:r>
      <w:r w:rsidRPr="008C71D6">
        <w:rPr>
          <w:color w:val="auto"/>
          <w:sz w:val="26"/>
          <w:szCs w:val="26"/>
        </w:rPr>
        <w:t xml:space="preserve"> nhằm giúp cho giáo viên</w:t>
      </w:r>
      <w:r w:rsidR="00AC55B0" w:rsidRPr="008C71D6">
        <w:rPr>
          <w:color w:val="auto"/>
          <w:sz w:val="26"/>
          <w:szCs w:val="26"/>
        </w:rPr>
        <w:t xml:space="preserve">, </w:t>
      </w:r>
      <w:r w:rsidRPr="008C71D6">
        <w:rPr>
          <w:color w:val="auto"/>
          <w:sz w:val="26"/>
          <w:szCs w:val="26"/>
        </w:rPr>
        <w:t>học sinh</w:t>
      </w:r>
      <w:r w:rsidR="00AC55B0" w:rsidRPr="008C71D6">
        <w:rPr>
          <w:color w:val="auto"/>
          <w:sz w:val="26"/>
          <w:szCs w:val="26"/>
        </w:rPr>
        <w:t xml:space="preserve"> và cha mẹ học sinh</w:t>
      </w:r>
      <w:r w:rsidRPr="008C71D6">
        <w:rPr>
          <w:color w:val="auto"/>
          <w:sz w:val="26"/>
          <w:szCs w:val="26"/>
        </w:rPr>
        <w:t xml:space="preserve"> </w:t>
      </w:r>
      <w:r w:rsidR="00AC55B0" w:rsidRPr="008C71D6">
        <w:rPr>
          <w:color w:val="auto"/>
          <w:sz w:val="26"/>
          <w:szCs w:val="26"/>
        </w:rPr>
        <w:t>đánh giá</w:t>
      </w:r>
      <w:r w:rsidRPr="008C71D6">
        <w:rPr>
          <w:color w:val="auto"/>
          <w:sz w:val="26"/>
          <w:szCs w:val="26"/>
        </w:rPr>
        <w:t xml:space="preserve"> được </w:t>
      </w:r>
      <w:r w:rsidR="00422171" w:rsidRPr="00F375A4">
        <w:rPr>
          <w:color w:val="auto"/>
          <w:sz w:val="26"/>
          <w:szCs w:val="26"/>
        </w:rPr>
        <w:t>kết quả</w:t>
      </w:r>
      <w:r w:rsidRPr="008C71D6">
        <w:rPr>
          <w:color w:val="auto"/>
          <w:sz w:val="26"/>
          <w:szCs w:val="26"/>
        </w:rPr>
        <w:t xml:space="preserve"> </w:t>
      </w:r>
      <w:r w:rsidR="00AC55B0" w:rsidRPr="008C71D6">
        <w:rPr>
          <w:color w:val="auto"/>
          <w:sz w:val="26"/>
          <w:szCs w:val="26"/>
        </w:rPr>
        <w:t>học tập</w:t>
      </w:r>
      <w:r w:rsidRPr="008C71D6">
        <w:rPr>
          <w:color w:val="auto"/>
          <w:sz w:val="26"/>
          <w:szCs w:val="26"/>
        </w:rPr>
        <w:t xml:space="preserve"> của học sinh</w:t>
      </w:r>
      <w:r w:rsidR="00422171" w:rsidRPr="00F375A4">
        <w:rPr>
          <w:color w:val="auto"/>
          <w:sz w:val="26"/>
          <w:szCs w:val="26"/>
        </w:rPr>
        <w:t xml:space="preserve"> và "nhìn lại" quá trình đánh giá thường xuyên trước đó. Đ</w:t>
      </w:r>
      <w:r w:rsidR="00AC55B0" w:rsidRPr="008C71D6">
        <w:rPr>
          <w:color w:val="auto"/>
          <w:sz w:val="26"/>
          <w:szCs w:val="26"/>
        </w:rPr>
        <w:t>iểm</w:t>
      </w:r>
      <w:r w:rsidR="00011987" w:rsidRPr="008C71D6">
        <w:rPr>
          <w:color w:val="auto"/>
          <w:sz w:val="26"/>
          <w:szCs w:val="26"/>
        </w:rPr>
        <w:t xml:space="preserve"> số</w:t>
      </w:r>
      <w:r w:rsidR="00AC55B0" w:rsidRPr="008C71D6">
        <w:rPr>
          <w:color w:val="auto"/>
          <w:sz w:val="26"/>
          <w:szCs w:val="26"/>
        </w:rPr>
        <w:t xml:space="preserve"> của các bài kiểm tra giữa học kì </w:t>
      </w:r>
      <w:r w:rsidR="00274F4C" w:rsidRPr="008C71D6">
        <w:rPr>
          <w:color w:val="auto"/>
          <w:sz w:val="26"/>
          <w:szCs w:val="26"/>
        </w:rPr>
        <w:t xml:space="preserve">không </w:t>
      </w:r>
      <w:r w:rsidR="009F25FA" w:rsidRPr="008C71D6">
        <w:rPr>
          <w:color w:val="auto"/>
          <w:sz w:val="26"/>
          <w:szCs w:val="26"/>
        </w:rPr>
        <w:t xml:space="preserve">được </w:t>
      </w:r>
      <w:r w:rsidR="00274F4C" w:rsidRPr="008C71D6">
        <w:rPr>
          <w:color w:val="auto"/>
          <w:sz w:val="26"/>
          <w:szCs w:val="26"/>
        </w:rPr>
        <w:t xml:space="preserve">tính </w:t>
      </w:r>
      <w:r w:rsidR="00AC55B0" w:rsidRPr="008C71D6">
        <w:rPr>
          <w:color w:val="auto"/>
          <w:sz w:val="26"/>
          <w:szCs w:val="26"/>
        </w:rPr>
        <w:t>vào kết quả đánh giá cuối Học kì I và cuối năm học.</w:t>
      </w:r>
      <w:r w:rsidR="00FB7992" w:rsidRPr="008C71D6">
        <w:rPr>
          <w:color w:val="auto"/>
          <w:sz w:val="26"/>
          <w:szCs w:val="26"/>
        </w:rPr>
        <w:t xml:space="preserve"> Nhà trường, giáo viên chủ động </w:t>
      </w:r>
      <w:r w:rsidR="009F25FA" w:rsidRPr="008C71D6">
        <w:rPr>
          <w:color w:val="auto"/>
          <w:sz w:val="26"/>
          <w:szCs w:val="26"/>
        </w:rPr>
        <w:t xml:space="preserve">bố trí thời gian thực hiện </w:t>
      </w:r>
      <w:r w:rsidR="00FB7992" w:rsidRPr="008C71D6">
        <w:rPr>
          <w:color w:val="auto"/>
          <w:sz w:val="26"/>
          <w:szCs w:val="26"/>
        </w:rPr>
        <w:t>các bài kiểm tra giữa k</w:t>
      </w:r>
      <w:r w:rsidR="009F25FA" w:rsidRPr="008C71D6">
        <w:rPr>
          <w:color w:val="auto"/>
          <w:sz w:val="26"/>
          <w:szCs w:val="26"/>
        </w:rPr>
        <w:t>ì phù hợp với kế hoạch dạy học bộ môn.</w:t>
      </w:r>
      <w:r w:rsidR="00422171" w:rsidRPr="00422171">
        <w:rPr>
          <w:color w:val="auto"/>
          <w:sz w:val="26"/>
          <w:szCs w:val="26"/>
        </w:rPr>
        <w:t xml:space="preserve"> </w:t>
      </w:r>
      <w:r w:rsidR="00422171" w:rsidRPr="008C71D6">
        <w:rPr>
          <w:color w:val="auto"/>
          <w:sz w:val="26"/>
          <w:szCs w:val="26"/>
        </w:rPr>
        <w:t>Đánh giá qua bài kiểm tra định kì được lượng hóa bằng điểm số theo thang điểm 10 hoặc quy đổi về thang điểm 10, kết hợp với nhận xét những ưu điểm, hạn chế và sửa lỗi, góp ý cho học sinh. Nội dung nhận xét phải thỏa đáng, phù hợp với điều kiện học tập, sự tiến bộ, đặc điểm tâm lý học sinh; tránh những nhận xét chung chung, theo mẫu hay những nhận xét mang tính xúc phạm làm tổn thương tâm lý học sinh.</w:t>
      </w:r>
      <w:r w:rsidR="00422171" w:rsidRPr="00F375A4">
        <w:rPr>
          <w:color w:val="auto"/>
          <w:sz w:val="26"/>
          <w:szCs w:val="26"/>
        </w:rPr>
        <w:t xml:space="preserve"> </w:t>
      </w:r>
      <w:r w:rsidR="00422171" w:rsidRPr="008C71D6">
        <w:rPr>
          <w:color w:val="auto"/>
          <w:sz w:val="26"/>
          <w:szCs w:val="26"/>
        </w:rPr>
        <w:t>Đối với học sinh có kết quả bài kiểm tra định kì không phù hợp với những nhận xét trong quá trình học tập (quá trình học tập tốt nhưng kết quả kiểm tra quá kém hoặc ngược lại), giáo viên cần tìm hiểu rõ nguyên nhân, nếu thấy cần thiết và hợp lí thì có thể cho học sinh kiểm tra lại.</w:t>
      </w:r>
    </w:p>
    <w:p w:rsidR="00AC55B0" w:rsidRPr="008C71D6" w:rsidRDefault="00AC55B0" w:rsidP="00D70C7E">
      <w:pPr>
        <w:spacing w:before="60" w:after="60"/>
        <w:rPr>
          <w:color w:val="auto"/>
          <w:sz w:val="26"/>
          <w:szCs w:val="26"/>
        </w:rPr>
      </w:pPr>
      <w:r w:rsidRPr="008C71D6">
        <w:rPr>
          <w:color w:val="auto"/>
          <w:sz w:val="26"/>
          <w:szCs w:val="26"/>
        </w:rPr>
        <w:t>- Các bài kiểm tra cuối Học kì I và cuối năm học nhằm đánh giá kết quả học tập của học sinh</w:t>
      </w:r>
      <w:r w:rsidR="005A42E2" w:rsidRPr="008C71D6">
        <w:rPr>
          <w:color w:val="auto"/>
          <w:sz w:val="26"/>
          <w:szCs w:val="26"/>
        </w:rPr>
        <w:t>;</w:t>
      </w:r>
      <w:r w:rsidRPr="008C71D6">
        <w:rPr>
          <w:color w:val="auto"/>
          <w:sz w:val="26"/>
          <w:szCs w:val="26"/>
        </w:rPr>
        <w:t xml:space="preserve"> điểm số mà học sinh đạt được trong </w:t>
      </w:r>
      <w:r w:rsidR="005A42E2" w:rsidRPr="008C71D6">
        <w:rPr>
          <w:color w:val="auto"/>
          <w:sz w:val="26"/>
          <w:szCs w:val="26"/>
        </w:rPr>
        <w:t>các bài kiểm tra Học kì I và cuối năm học được ghi nhận trong hồ sơ đánh giá học sinh</w:t>
      </w:r>
      <w:r w:rsidRPr="008C71D6">
        <w:rPr>
          <w:color w:val="auto"/>
          <w:sz w:val="26"/>
          <w:szCs w:val="26"/>
        </w:rPr>
        <w:t>.</w:t>
      </w:r>
    </w:p>
    <w:p w:rsidR="005A42E2" w:rsidRPr="008C71D6" w:rsidRDefault="005A42E2" w:rsidP="00F81E74">
      <w:pPr>
        <w:spacing w:before="60" w:after="60"/>
        <w:rPr>
          <w:color w:val="auto"/>
          <w:sz w:val="26"/>
          <w:szCs w:val="26"/>
        </w:rPr>
      </w:pPr>
      <w:r w:rsidRPr="008C71D6">
        <w:rPr>
          <w:color w:val="auto"/>
          <w:sz w:val="26"/>
          <w:szCs w:val="26"/>
        </w:rPr>
        <w:t>2.1.2. Đề kiểm tra định kì</w:t>
      </w:r>
    </w:p>
    <w:p w:rsidR="00737875" w:rsidRPr="008C71D6" w:rsidRDefault="00737875" w:rsidP="00F81E74">
      <w:pPr>
        <w:spacing w:before="60" w:after="60"/>
        <w:rPr>
          <w:color w:val="auto"/>
          <w:sz w:val="26"/>
          <w:szCs w:val="26"/>
        </w:rPr>
      </w:pPr>
      <w:r w:rsidRPr="008C71D6">
        <w:rPr>
          <w:color w:val="auto"/>
          <w:sz w:val="26"/>
          <w:szCs w:val="26"/>
        </w:rPr>
        <w:t xml:space="preserve">Đề kiểm tra bao gồm các câu hỏi, bài tập </w:t>
      </w:r>
      <w:r w:rsidR="00F12BDE" w:rsidRPr="008C71D6">
        <w:rPr>
          <w:color w:val="auto"/>
          <w:sz w:val="26"/>
          <w:szCs w:val="26"/>
        </w:rPr>
        <w:t>(tự luận hoặc/và trắc nghiệm) theo 4 mức độ yêu cầu:</w:t>
      </w:r>
    </w:p>
    <w:p w:rsidR="00737875" w:rsidRPr="008C71D6" w:rsidRDefault="00737875" w:rsidP="00F81E74">
      <w:pPr>
        <w:spacing w:before="60" w:after="60"/>
        <w:rPr>
          <w:color w:val="auto"/>
          <w:sz w:val="26"/>
          <w:szCs w:val="26"/>
        </w:rPr>
      </w:pPr>
      <w:r w:rsidRPr="008C71D6">
        <w:rPr>
          <w:color w:val="auto"/>
          <w:sz w:val="26"/>
          <w:szCs w:val="26"/>
        </w:rPr>
        <w:t xml:space="preserve">- Nhận biết: học sinh </w:t>
      </w:r>
      <w:r w:rsidR="00BD7431" w:rsidRPr="008C71D6">
        <w:rPr>
          <w:color w:val="auto"/>
          <w:sz w:val="26"/>
          <w:szCs w:val="26"/>
        </w:rPr>
        <w:t xml:space="preserve">nhận biết, </w:t>
      </w:r>
      <w:r w:rsidRPr="008C71D6">
        <w:rPr>
          <w:color w:val="auto"/>
          <w:sz w:val="26"/>
          <w:szCs w:val="26"/>
        </w:rPr>
        <w:t xml:space="preserve">nhắc lại </w:t>
      </w:r>
      <w:r w:rsidR="001F44A4" w:rsidRPr="008C71D6">
        <w:rPr>
          <w:color w:val="auto"/>
          <w:sz w:val="26"/>
          <w:szCs w:val="26"/>
        </w:rPr>
        <w:t xml:space="preserve">hoặc mô tả </w:t>
      </w:r>
      <w:r w:rsidRPr="008C71D6">
        <w:rPr>
          <w:color w:val="auto"/>
          <w:sz w:val="26"/>
          <w:szCs w:val="26"/>
        </w:rPr>
        <w:t>đúng kiến thức, kĩ năng đã học khi được yêu cầu.</w:t>
      </w:r>
    </w:p>
    <w:p w:rsidR="00737875" w:rsidRPr="008C71D6" w:rsidRDefault="00737875" w:rsidP="00F81E74">
      <w:pPr>
        <w:spacing w:before="60" w:after="60"/>
        <w:rPr>
          <w:color w:val="auto"/>
          <w:sz w:val="26"/>
          <w:szCs w:val="26"/>
        </w:rPr>
      </w:pPr>
      <w:r w:rsidRPr="008C71D6">
        <w:rPr>
          <w:color w:val="auto"/>
          <w:sz w:val="26"/>
          <w:szCs w:val="26"/>
        </w:rPr>
        <w:t>- Thông hiểu: học sinh diễn đạt đúng kiến thức hoặc mô tả đúng kĩ năng đã học bằng ngôn ngữ theo cách của riêng mình, có thể thêm các hoạt động phân tích, giải thích, so sánh; áp dụng trực tiếp (làm theo mẫu) kiến thức, kĩ năng đã biết để giải quyết các tình huống, vấn đề trong học tập.</w:t>
      </w:r>
    </w:p>
    <w:p w:rsidR="00737875" w:rsidRPr="008C71D6" w:rsidRDefault="00737875" w:rsidP="00F81E74">
      <w:pPr>
        <w:spacing w:before="60" w:after="60"/>
        <w:rPr>
          <w:color w:val="auto"/>
          <w:sz w:val="26"/>
          <w:szCs w:val="26"/>
        </w:rPr>
      </w:pPr>
      <w:r w:rsidRPr="008C71D6">
        <w:rPr>
          <w:color w:val="auto"/>
          <w:sz w:val="26"/>
          <w:szCs w:val="26"/>
        </w:rPr>
        <w:t xml:space="preserve">- Vận dụng: học sinh kết nối và sắp xếp lại các kiến thức, kĩ năng đã học để giải quyết thành công tình huống, vấn đề tương tự tình huống, vấn đề đã học. </w:t>
      </w:r>
    </w:p>
    <w:p w:rsidR="00737875" w:rsidRPr="008C71D6" w:rsidRDefault="00737875" w:rsidP="00F81E74">
      <w:pPr>
        <w:spacing w:before="60" w:after="60"/>
        <w:rPr>
          <w:color w:val="auto"/>
          <w:sz w:val="26"/>
          <w:szCs w:val="26"/>
        </w:rPr>
      </w:pPr>
      <w:r w:rsidRPr="008C71D6">
        <w:rPr>
          <w:color w:val="auto"/>
          <w:sz w:val="26"/>
          <w:szCs w:val="26"/>
        </w:rPr>
        <w:t xml:space="preserve">- Vận dụng cao: học sinh vận dụng </w:t>
      </w:r>
      <w:r w:rsidR="00BD7431" w:rsidRPr="008C71D6">
        <w:rPr>
          <w:color w:val="auto"/>
          <w:sz w:val="26"/>
          <w:szCs w:val="26"/>
        </w:rPr>
        <w:t xml:space="preserve">được </w:t>
      </w:r>
      <w:r w:rsidRPr="008C71D6">
        <w:rPr>
          <w:color w:val="auto"/>
          <w:sz w:val="26"/>
          <w:szCs w:val="26"/>
        </w:rPr>
        <w:t>các kiến thức, kĩ năng để giải quyết các tình huống, vấn đề mới, không giống với những tình huống, vấn đề đã được hướng dẫn</w:t>
      </w:r>
      <w:r w:rsidR="00BD7431" w:rsidRPr="008C71D6">
        <w:rPr>
          <w:color w:val="auto"/>
          <w:sz w:val="26"/>
          <w:szCs w:val="26"/>
        </w:rPr>
        <w:t xml:space="preserve">; </w:t>
      </w:r>
      <w:r w:rsidRPr="008C71D6">
        <w:rPr>
          <w:color w:val="auto"/>
          <w:sz w:val="26"/>
          <w:szCs w:val="26"/>
        </w:rPr>
        <w:t>đưa ra những phản hồi hợp lí trước một tình huống, vấn đề mới trong học tập hoặc trong cuộc sống.</w:t>
      </w:r>
    </w:p>
    <w:p w:rsidR="00737875" w:rsidRPr="008C71D6" w:rsidRDefault="00737875" w:rsidP="00F81E74">
      <w:pPr>
        <w:spacing w:before="60" w:after="60"/>
        <w:rPr>
          <w:color w:val="auto"/>
          <w:sz w:val="26"/>
          <w:szCs w:val="26"/>
        </w:rPr>
      </w:pPr>
      <w:r w:rsidRPr="008C71D6">
        <w:rPr>
          <w:color w:val="auto"/>
          <w:sz w:val="26"/>
          <w:szCs w:val="26"/>
        </w:rPr>
        <w:t>Tỷ lệ số câu hỏi, bài tập thuộc các phân môn trong bài kiểm tra đối với các môn Khoa</w:t>
      </w:r>
      <w:r w:rsidR="005A42E2" w:rsidRPr="008C71D6">
        <w:rPr>
          <w:color w:val="auto"/>
          <w:sz w:val="26"/>
          <w:szCs w:val="26"/>
        </w:rPr>
        <w:t xml:space="preserve"> học tự nhiên, Khoa học xã hội </w:t>
      </w:r>
      <w:r w:rsidRPr="008C71D6">
        <w:rPr>
          <w:color w:val="auto"/>
          <w:sz w:val="26"/>
          <w:szCs w:val="26"/>
        </w:rPr>
        <w:t>phù hợp với nội dung phân môn đã học tính đến thời điểm kiểm tra.</w:t>
      </w:r>
    </w:p>
    <w:p w:rsidR="00737875" w:rsidRPr="008C71D6" w:rsidRDefault="00737875" w:rsidP="00F81E74">
      <w:pPr>
        <w:spacing w:before="60" w:after="60"/>
        <w:rPr>
          <w:color w:val="auto"/>
          <w:sz w:val="26"/>
          <w:szCs w:val="26"/>
        </w:rPr>
      </w:pPr>
      <w:r w:rsidRPr="008C71D6">
        <w:rPr>
          <w:color w:val="auto"/>
          <w:sz w:val="26"/>
          <w:szCs w:val="26"/>
        </w:rPr>
        <w:lastRenderedPageBreak/>
        <w:t xml:space="preserve">Căn cứ vào mức độ phát triển năng lực của học sinh ở từng học kỳ và từng khối lớp, giáo viên và nhà trường xác định tỷ lệ các câu hỏi, bài tập theo 4 mức độ yêu cầu trong các bài kiểm tra trên nguyên tắc đảm bảo sự phù hợp với đối tượng học sinh và tăng dần tỷ lệ các câu hỏi, bài tập </w:t>
      </w:r>
      <w:r w:rsidR="00BD7431" w:rsidRPr="008C71D6">
        <w:rPr>
          <w:color w:val="auto"/>
          <w:sz w:val="26"/>
          <w:szCs w:val="26"/>
        </w:rPr>
        <w:t xml:space="preserve">ở </w:t>
      </w:r>
      <w:r w:rsidRPr="008C71D6">
        <w:rPr>
          <w:color w:val="auto"/>
          <w:sz w:val="26"/>
          <w:szCs w:val="26"/>
        </w:rPr>
        <w:t>mức độ yêu cầu vận dụng, vận dụng cao.</w:t>
      </w:r>
    </w:p>
    <w:p w:rsidR="00737875" w:rsidRPr="008C71D6" w:rsidRDefault="00737875" w:rsidP="002C25D4">
      <w:pPr>
        <w:rPr>
          <w:color w:val="auto"/>
          <w:sz w:val="26"/>
          <w:szCs w:val="26"/>
        </w:rPr>
      </w:pPr>
      <w:r w:rsidRPr="008C71D6">
        <w:rPr>
          <w:color w:val="auto"/>
          <w:sz w:val="26"/>
          <w:szCs w:val="26"/>
        </w:rPr>
        <w:t xml:space="preserve">2.2. </w:t>
      </w:r>
      <w:r w:rsidR="002C25D4" w:rsidRPr="008C71D6">
        <w:rPr>
          <w:color w:val="auto"/>
          <w:sz w:val="26"/>
          <w:szCs w:val="26"/>
        </w:rPr>
        <w:t xml:space="preserve">Việc kiểm tra, đánh giá </w:t>
      </w:r>
      <w:r w:rsidR="001137BF" w:rsidRPr="008C71D6">
        <w:rPr>
          <w:color w:val="auto"/>
          <w:sz w:val="26"/>
          <w:szCs w:val="26"/>
        </w:rPr>
        <w:t xml:space="preserve">đối với </w:t>
      </w:r>
      <w:r w:rsidR="002C25D4" w:rsidRPr="008C71D6">
        <w:rPr>
          <w:color w:val="auto"/>
          <w:sz w:val="26"/>
          <w:szCs w:val="26"/>
        </w:rPr>
        <w:t xml:space="preserve">các </w:t>
      </w:r>
      <w:r w:rsidRPr="008C71D6">
        <w:rPr>
          <w:color w:val="auto"/>
          <w:sz w:val="26"/>
          <w:szCs w:val="26"/>
        </w:rPr>
        <w:t xml:space="preserve">môn </w:t>
      </w:r>
      <w:r w:rsidR="002C25D4" w:rsidRPr="008C71D6">
        <w:rPr>
          <w:color w:val="auto"/>
          <w:sz w:val="26"/>
          <w:szCs w:val="26"/>
        </w:rPr>
        <w:t>ngoại ngữ được thực hiện theo hướng dẫn riêng</w:t>
      </w:r>
      <w:r w:rsidR="008D007E" w:rsidRPr="008C71D6">
        <w:rPr>
          <w:color w:val="auto"/>
          <w:sz w:val="26"/>
          <w:szCs w:val="26"/>
        </w:rPr>
        <w:t xml:space="preserve"> </w:t>
      </w:r>
      <w:r w:rsidR="001137BF" w:rsidRPr="008C71D6">
        <w:rPr>
          <w:color w:val="auto"/>
          <w:sz w:val="26"/>
          <w:szCs w:val="26"/>
        </w:rPr>
        <w:t>của</w:t>
      </w:r>
      <w:r w:rsidR="002C25D4" w:rsidRPr="008C71D6">
        <w:rPr>
          <w:color w:val="auto"/>
          <w:sz w:val="26"/>
          <w:szCs w:val="26"/>
        </w:rPr>
        <w:t xml:space="preserve"> từng ngoại ngữ nhưng chỉ ghi điểm của </w:t>
      </w:r>
      <w:r w:rsidR="008D007E" w:rsidRPr="008C71D6">
        <w:rPr>
          <w:color w:val="auto"/>
          <w:sz w:val="26"/>
          <w:szCs w:val="26"/>
        </w:rPr>
        <w:t xml:space="preserve">bài kiểm tra Học kì I và </w:t>
      </w:r>
      <w:r w:rsidR="002C25D4" w:rsidRPr="008C71D6">
        <w:rPr>
          <w:color w:val="auto"/>
          <w:sz w:val="26"/>
          <w:szCs w:val="26"/>
        </w:rPr>
        <w:t xml:space="preserve">bài kiểm tra </w:t>
      </w:r>
      <w:r w:rsidR="008D007E" w:rsidRPr="008C71D6">
        <w:rPr>
          <w:color w:val="auto"/>
          <w:sz w:val="26"/>
          <w:szCs w:val="26"/>
        </w:rPr>
        <w:t xml:space="preserve">cuối năm học </w:t>
      </w:r>
      <w:r w:rsidR="002C25D4" w:rsidRPr="008C71D6">
        <w:rPr>
          <w:color w:val="auto"/>
          <w:sz w:val="26"/>
          <w:szCs w:val="26"/>
        </w:rPr>
        <w:t>vào</w:t>
      </w:r>
      <w:r w:rsidR="008D007E" w:rsidRPr="008C71D6">
        <w:rPr>
          <w:color w:val="auto"/>
          <w:sz w:val="26"/>
          <w:szCs w:val="26"/>
        </w:rPr>
        <w:t xml:space="preserve"> </w:t>
      </w:r>
      <w:r w:rsidR="002C25D4" w:rsidRPr="008C71D6">
        <w:rPr>
          <w:color w:val="auto"/>
          <w:sz w:val="26"/>
          <w:szCs w:val="26"/>
        </w:rPr>
        <w:t>sổ</w:t>
      </w:r>
      <w:r w:rsidR="008D007E" w:rsidRPr="008C71D6">
        <w:rPr>
          <w:color w:val="auto"/>
          <w:sz w:val="26"/>
          <w:szCs w:val="26"/>
        </w:rPr>
        <w:t xml:space="preserve"> đánh giá học sinh</w:t>
      </w:r>
      <w:r w:rsidR="002C25D4" w:rsidRPr="008C71D6">
        <w:rPr>
          <w:color w:val="auto"/>
          <w:sz w:val="26"/>
          <w:szCs w:val="26"/>
        </w:rPr>
        <w:t xml:space="preserve"> </w:t>
      </w:r>
      <w:r w:rsidR="007365A4" w:rsidRPr="008C71D6">
        <w:rPr>
          <w:color w:val="auto"/>
          <w:sz w:val="26"/>
          <w:szCs w:val="26"/>
        </w:rPr>
        <w:t xml:space="preserve">theo hướng dẫn tại </w:t>
      </w:r>
      <w:r w:rsidR="002C25D4" w:rsidRPr="008C71D6">
        <w:rPr>
          <w:color w:val="auto"/>
          <w:sz w:val="26"/>
          <w:szCs w:val="26"/>
        </w:rPr>
        <w:t xml:space="preserve">Mục </w:t>
      </w:r>
      <w:r w:rsidR="00422171">
        <w:rPr>
          <w:rFonts w:eastAsia="Calibri"/>
          <w:color w:val="auto"/>
          <w:sz w:val="26"/>
          <w:szCs w:val="26"/>
        </w:rPr>
        <w:t>2.1</w:t>
      </w:r>
      <w:r w:rsidR="009C334A" w:rsidRPr="008C71D6">
        <w:rPr>
          <w:color w:val="auto"/>
          <w:sz w:val="26"/>
          <w:szCs w:val="26"/>
        </w:rPr>
        <w:t xml:space="preserve"> </w:t>
      </w:r>
      <w:r w:rsidR="007365A4" w:rsidRPr="008C71D6">
        <w:rPr>
          <w:color w:val="auto"/>
          <w:sz w:val="26"/>
          <w:szCs w:val="26"/>
        </w:rPr>
        <w:t>văn</w:t>
      </w:r>
      <w:r w:rsidR="009C334A" w:rsidRPr="008C71D6">
        <w:rPr>
          <w:color w:val="auto"/>
          <w:sz w:val="26"/>
          <w:szCs w:val="26"/>
        </w:rPr>
        <w:t xml:space="preserve"> bản</w:t>
      </w:r>
      <w:r w:rsidR="007365A4" w:rsidRPr="008C71D6">
        <w:rPr>
          <w:color w:val="auto"/>
          <w:sz w:val="26"/>
          <w:szCs w:val="26"/>
        </w:rPr>
        <w:t xml:space="preserve"> này.</w:t>
      </w:r>
    </w:p>
    <w:p w:rsidR="00737875" w:rsidRPr="008C71D6" w:rsidRDefault="00737875" w:rsidP="00F81E74">
      <w:pPr>
        <w:spacing w:before="60" w:after="60"/>
        <w:rPr>
          <w:color w:val="auto"/>
          <w:sz w:val="26"/>
          <w:szCs w:val="26"/>
        </w:rPr>
      </w:pPr>
      <w:r w:rsidRPr="008C71D6">
        <w:rPr>
          <w:color w:val="auto"/>
          <w:sz w:val="26"/>
          <w:szCs w:val="26"/>
        </w:rPr>
        <w:t xml:space="preserve">2.3. </w:t>
      </w:r>
      <w:r w:rsidR="00C945AB" w:rsidRPr="008C71D6">
        <w:rPr>
          <w:color w:val="auto"/>
          <w:sz w:val="26"/>
          <w:szCs w:val="26"/>
        </w:rPr>
        <w:t xml:space="preserve">Đối với </w:t>
      </w:r>
      <w:r w:rsidRPr="008C71D6">
        <w:rPr>
          <w:color w:val="auto"/>
          <w:sz w:val="26"/>
          <w:szCs w:val="26"/>
        </w:rPr>
        <w:t>Hoạt động giáo dục (Âm nhạc, Mĩ thuật, Thể dục)</w:t>
      </w:r>
    </w:p>
    <w:p w:rsidR="00737875" w:rsidRPr="008C71D6" w:rsidRDefault="00737875" w:rsidP="00F81E74">
      <w:pPr>
        <w:spacing w:before="60" w:after="60"/>
        <w:rPr>
          <w:color w:val="auto"/>
          <w:sz w:val="26"/>
          <w:szCs w:val="26"/>
        </w:rPr>
      </w:pPr>
      <w:r w:rsidRPr="008C71D6">
        <w:rPr>
          <w:color w:val="auto"/>
          <w:sz w:val="26"/>
          <w:szCs w:val="26"/>
        </w:rPr>
        <w:t>Căn cứ chuẩn kiến thức, kỹ năng</w:t>
      </w:r>
      <w:r w:rsidR="00F81E74" w:rsidRPr="008C71D6">
        <w:rPr>
          <w:color w:val="auto"/>
          <w:sz w:val="26"/>
          <w:szCs w:val="26"/>
        </w:rPr>
        <w:t xml:space="preserve"> của</w:t>
      </w:r>
      <w:r w:rsidRPr="008C71D6">
        <w:rPr>
          <w:color w:val="auto"/>
          <w:sz w:val="26"/>
          <w:szCs w:val="26"/>
        </w:rPr>
        <w:t xml:space="preserve"> môn học quy định trong Chương trình giáo dục phổ thông, thái độ tích cực và sự tiến bộ của học sinh để nhận xét kết quả bài kiểm tra định kỳ theo hai mức:</w:t>
      </w:r>
    </w:p>
    <w:p w:rsidR="00737875" w:rsidRPr="008C71D6" w:rsidRDefault="00737875" w:rsidP="00460567">
      <w:pPr>
        <w:spacing w:line="300" w:lineRule="exact"/>
        <w:rPr>
          <w:color w:val="auto"/>
          <w:sz w:val="26"/>
          <w:szCs w:val="26"/>
        </w:rPr>
      </w:pPr>
      <w:r w:rsidRPr="008C71D6">
        <w:rPr>
          <w:color w:val="auto"/>
          <w:sz w:val="26"/>
          <w:szCs w:val="26"/>
        </w:rPr>
        <w:t>a) Đạt yêu cầu: Nếu đảm bảo ít nhất một trong hai điều kiện sau:</w:t>
      </w:r>
    </w:p>
    <w:p w:rsidR="00737875" w:rsidRPr="008C71D6" w:rsidRDefault="00737875" w:rsidP="00460567">
      <w:pPr>
        <w:spacing w:line="300" w:lineRule="exact"/>
        <w:rPr>
          <w:color w:val="auto"/>
          <w:sz w:val="26"/>
          <w:szCs w:val="26"/>
        </w:rPr>
      </w:pPr>
      <w:r w:rsidRPr="008C71D6">
        <w:rPr>
          <w:color w:val="auto"/>
          <w:sz w:val="26"/>
          <w:szCs w:val="26"/>
        </w:rPr>
        <w:t>- Thực hiện được cơ bản các yêu cầu chuẩn kiến thức, kỹ năng đối với nội dung trong bài kiểm tra;</w:t>
      </w:r>
    </w:p>
    <w:p w:rsidR="00737875" w:rsidRPr="008C71D6" w:rsidRDefault="00737875" w:rsidP="00460567">
      <w:pPr>
        <w:spacing w:line="300" w:lineRule="exact"/>
        <w:rPr>
          <w:color w:val="auto"/>
          <w:sz w:val="26"/>
          <w:szCs w:val="26"/>
        </w:rPr>
      </w:pPr>
      <w:r w:rsidRPr="008C71D6">
        <w:rPr>
          <w:color w:val="auto"/>
          <w:sz w:val="26"/>
          <w:szCs w:val="26"/>
        </w:rPr>
        <w:t>- Có cố gắng, tích cực học tập và tiến bộ rõ rệt trong thực hiện các yêu cầu chuẩn kiến thức, kỹ năng đối với nội dung trong bài kiểm tra.</w:t>
      </w:r>
    </w:p>
    <w:p w:rsidR="00737875" w:rsidRPr="008C71D6" w:rsidRDefault="00737875" w:rsidP="00460567">
      <w:pPr>
        <w:spacing w:line="300" w:lineRule="exact"/>
        <w:rPr>
          <w:color w:val="auto"/>
          <w:sz w:val="26"/>
          <w:szCs w:val="26"/>
        </w:rPr>
      </w:pPr>
      <w:r w:rsidRPr="008C71D6">
        <w:rPr>
          <w:color w:val="auto"/>
          <w:sz w:val="26"/>
          <w:szCs w:val="26"/>
        </w:rPr>
        <w:t>b) Chưa đạt yêu cầu: Các trường hợp còn lại.</w:t>
      </w:r>
    </w:p>
    <w:p w:rsidR="00737875" w:rsidRPr="008C71D6" w:rsidRDefault="00737875" w:rsidP="00460567">
      <w:pPr>
        <w:spacing w:line="300" w:lineRule="exact"/>
        <w:rPr>
          <w:b/>
          <w:color w:val="auto"/>
          <w:sz w:val="26"/>
          <w:szCs w:val="26"/>
        </w:rPr>
      </w:pPr>
      <w:r w:rsidRPr="008C71D6">
        <w:rPr>
          <w:b/>
          <w:color w:val="auto"/>
          <w:sz w:val="26"/>
          <w:szCs w:val="26"/>
        </w:rPr>
        <w:t xml:space="preserve">V. Tổng hợp đánh giá định kỳ và xét khen thưởng </w:t>
      </w:r>
    </w:p>
    <w:p w:rsidR="00737875" w:rsidRPr="008C71D6" w:rsidRDefault="00737875" w:rsidP="00460567">
      <w:pPr>
        <w:spacing w:line="300" w:lineRule="exact"/>
        <w:rPr>
          <w:color w:val="auto"/>
          <w:sz w:val="26"/>
          <w:szCs w:val="26"/>
        </w:rPr>
      </w:pPr>
      <w:r w:rsidRPr="008C71D6">
        <w:rPr>
          <w:color w:val="auto"/>
          <w:sz w:val="26"/>
          <w:szCs w:val="26"/>
        </w:rPr>
        <w:t>1. Vào cuối học kì I và cuối năm học, hiệu trưởng chỉ đạo giáo viên chủ nhiệm phối hợp với các giáo viên bộ môn để đánh giá tổng hợp từng học sinh:</w:t>
      </w:r>
    </w:p>
    <w:p w:rsidR="00737875" w:rsidRPr="008C71D6" w:rsidRDefault="00737875" w:rsidP="00460567">
      <w:pPr>
        <w:spacing w:line="300" w:lineRule="exact"/>
        <w:rPr>
          <w:color w:val="auto"/>
          <w:sz w:val="26"/>
          <w:szCs w:val="26"/>
        </w:rPr>
      </w:pPr>
      <w:r w:rsidRPr="008C71D6">
        <w:rPr>
          <w:color w:val="auto"/>
          <w:sz w:val="26"/>
          <w:szCs w:val="26"/>
        </w:rPr>
        <w:t>1.1. Nhận xét quá trình và kết quả học tập từng môn học: những đặc điểm nổi bật, sự tiến bộ, hạn chế, mức độ hoàn thành nhiệm vụ học tập theo chuẩn kiến thức, kĩ năng; năng khiếu, hứng thú về từng môn học/hoạt động giáo dục; những nội dung học tập chưa hoàn thành (nếu có). Đánh giá từng học sinh thuộc một trong hai mức: "Hoàn thành" hoặc "Có nội dung chưa hoàn thành".</w:t>
      </w:r>
    </w:p>
    <w:p w:rsidR="00737875" w:rsidRPr="008C71D6" w:rsidRDefault="00737875" w:rsidP="00460567">
      <w:pPr>
        <w:spacing w:line="300" w:lineRule="exact"/>
        <w:rPr>
          <w:color w:val="auto"/>
          <w:sz w:val="26"/>
          <w:szCs w:val="26"/>
        </w:rPr>
      </w:pPr>
      <w:r w:rsidRPr="008C71D6">
        <w:rPr>
          <w:color w:val="auto"/>
          <w:sz w:val="26"/>
          <w:szCs w:val="26"/>
        </w:rPr>
        <w:t>1.2. Dựa vào những biểu hiện nổi bật của năng lực để nhận xét về sự tiến bộ, mức độ hình thành và phát triển theo từng nhóm năng lực của học sinh; góp ý với học sinh, khuyến nghị với nhà trường, cha mẹ học sinh. Đánh giá từng học sinh thuộc một trong hai mức: "Đạt" hoặc "Còn hạn chế”.</w:t>
      </w:r>
    </w:p>
    <w:p w:rsidR="00737875" w:rsidRPr="008C71D6" w:rsidRDefault="00737875" w:rsidP="00460567">
      <w:pPr>
        <w:spacing w:line="300" w:lineRule="exact"/>
        <w:rPr>
          <w:color w:val="auto"/>
          <w:sz w:val="26"/>
          <w:szCs w:val="26"/>
        </w:rPr>
      </w:pPr>
      <w:r w:rsidRPr="008C71D6">
        <w:rPr>
          <w:color w:val="auto"/>
          <w:sz w:val="26"/>
          <w:szCs w:val="26"/>
        </w:rPr>
        <w:t>1.3. Dựa vào những biểu hiện nổi bật của phẩm chất để nhận xét về sự tiến bộ, mức độ hình thành và phát triển theo từng nhóm phẩm chất của học sinh; góp ý với học sinh, khuyến nghị với nhà trường, cha mẹ học sinh. Đánh giá từng học sinh thuộc một trong hai mức: "Đạt" hoặc "Cần rèn luyện thêm".</w:t>
      </w:r>
    </w:p>
    <w:p w:rsidR="00737875" w:rsidRPr="008C71D6" w:rsidRDefault="00737875" w:rsidP="00460567">
      <w:pPr>
        <w:spacing w:line="300" w:lineRule="exact"/>
        <w:rPr>
          <w:color w:val="auto"/>
          <w:sz w:val="26"/>
          <w:szCs w:val="26"/>
        </w:rPr>
      </w:pPr>
      <w:r w:rsidRPr="008C71D6">
        <w:rPr>
          <w:color w:val="auto"/>
          <w:sz w:val="26"/>
          <w:szCs w:val="26"/>
        </w:rPr>
        <w:t>1.4. Xét khen thưởng học sinh</w:t>
      </w:r>
    </w:p>
    <w:p w:rsidR="00737875" w:rsidRPr="008C71D6" w:rsidRDefault="00737875" w:rsidP="00460567">
      <w:pPr>
        <w:spacing w:line="300" w:lineRule="exact"/>
        <w:rPr>
          <w:color w:val="auto"/>
          <w:sz w:val="26"/>
          <w:szCs w:val="26"/>
        </w:rPr>
      </w:pPr>
      <w:r w:rsidRPr="008C71D6">
        <w:rPr>
          <w:color w:val="auto"/>
          <w:sz w:val="26"/>
          <w:szCs w:val="26"/>
        </w:rPr>
        <w:t xml:space="preserve">Giáo viên chủ nhiệm hướng dẫn tập thể học sinh bình bầu những học sinh đạt thành tích nổi bật hay có tiến bộ vượt bậc trong </w:t>
      </w:r>
      <w:r w:rsidR="0061166E" w:rsidRPr="008C71D6">
        <w:rPr>
          <w:color w:val="auto"/>
          <w:sz w:val="26"/>
          <w:szCs w:val="26"/>
        </w:rPr>
        <w:t>các</w:t>
      </w:r>
      <w:r w:rsidRPr="008C71D6">
        <w:rPr>
          <w:color w:val="auto"/>
          <w:sz w:val="26"/>
          <w:szCs w:val="26"/>
        </w:rPr>
        <w:t xml:space="preserve"> nội dung đánh giá, đạt thành tích nổi bật trong các phong trào thi đua</w:t>
      </w:r>
      <w:r w:rsidR="00422171" w:rsidRPr="00F375A4">
        <w:rPr>
          <w:color w:val="auto"/>
          <w:sz w:val="26"/>
          <w:szCs w:val="26"/>
        </w:rPr>
        <w:t xml:space="preserve">, </w:t>
      </w:r>
      <w:r w:rsidRPr="008C71D6">
        <w:rPr>
          <w:color w:val="auto"/>
          <w:sz w:val="26"/>
          <w:szCs w:val="26"/>
        </w:rPr>
        <w:t xml:space="preserve">các cuộc thi; tham khảo ý kiến của giáo viên bộ môn và cha mẹ học sinh; tổng hợp và lập danh sách đề nghị hiệu trưởng tặng giấy khen hoặc đề nghị cấp trên khen thưởng. </w:t>
      </w:r>
    </w:p>
    <w:p w:rsidR="00737875" w:rsidRPr="008C71D6" w:rsidRDefault="00737875" w:rsidP="001137BF">
      <w:pPr>
        <w:spacing w:line="252" w:lineRule="auto"/>
        <w:rPr>
          <w:color w:val="auto"/>
          <w:sz w:val="26"/>
          <w:szCs w:val="26"/>
        </w:rPr>
      </w:pPr>
      <w:r w:rsidRPr="008C71D6">
        <w:rPr>
          <w:color w:val="auto"/>
          <w:sz w:val="26"/>
          <w:szCs w:val="26"/>
        </w:rPr>
        <w:t>Học sinh có thành tích đột xuất có thể được xét khen thưởng đột xuất hoặc khen thưởng cuối học kỳ, cuối năm học.</w:t>
      </w:r>
    </w:p>
    <w:p w:rsidR="00737875" w:rsidRPr="008C71D6" w:rsidRDefault="00737875" w:rsidP="001137BF">
      <w:pPr>
        <w:spacing w:line="252" w:lineRule="auto"/>
        <w:rPr>
          <w:color w:val="auto"/>
          <w:sz w:val="26"/>
          <w:szCs w:val="26"/>
        </w:rPr>
      </w:pPr>
      <w:r w:rsidRPr="008C71D6">
        <w:rPr>
          <w:color w:val="auto"/>
          <w:sz w:val="26"/>
          <w:szCs w:val="26"/>
        </w:rPr>
        <w:lastRenderedPageBreak/>
        <w:t xml:space="preserve"> Nộ</w:t>
      </w:r>
      <w:r w:rsidR="00F43320" w:rsidRPr="008C71D6">
        <w:rPr>
          <w:color w:val="auto"/>
          <w:sz w:val="26"/>
          <w:szCs w:val="26"/>
        </w:rPr>
        <w:t xml:space="preserve">i dung, </w:t>
      </w:r>
      <w:r w:rsidRPr="008C71D6">
        <w:rPr>
          <w:color w:val="auto"/>
          <w:sz w:val="26"/>
          <w:szCs w:val="26"/>
        </w:rPr>
        <w:t>số lượng học sinh được khen thưở</w:t>
      </w:r>
      <w:r w:rsidR="00F43320" w:rsidRPr="008C71D6">
        <w:rPr>
          <w:color w:val="auto"/>
          <w:sz w:val="26"/>
          <w:szCs w:val="26"/>
        </w:rPr>
        <w:t xml:space="preserve">ng, tuyên dương do </w:t>
      </w:r>
      <w:r w:rsidRPr="008C71D6">
        <w:rPr>
          <w:color w:val="auto"/>
          <w:sz w:val="26"/>
          <w:szCs w:val="26"/>
        </w:rPr>
        <w:t>hiệu trưởng quyết định.</w:t>
      </w:r>
    </w:p>
    <w:p w:rsidR="00737875" w:rsidRPr="008C71D6" w:rsidRDefault="00737875" w:rsidP="001137BF">
      <w:pPr>
        <w:spacing w:line="252" w:lineRule="auto"/>
        <w:rPr>
          <w:color w:val="auto"/>
          <w:sz w:val="26"/>
          <w:szCs w:val="26"/>
        </w:rPr>
      </w:pPr>
      <w:r w:rsidRPr="008C71D6">
        <w:rPr>
          <w:color w:val="auto"/>
          <w:sz w:val="26"/>
          <w:szCs w:val="26"/>
        </w:rPr>
        <w:t>1.5. Lưu ý: Đối với học sinh khuyết tật học theo phương thức giáo dục h</w:t>
      </w:r>
      <w:r w:rsidR="006F5892" w:rsidRPr="008C71D6">
        <w:rPr>
          <w:color w:val="auto"/>
          <w:sz w:val="26"/>
          <w:szCs w:val="26"/>
        </w:rPr>
        <w:t>òa</w:t>
      </w:r>
      <w:r w:rsidRPr="008C71D6">
        <w:rPr>
          <w:color w:val="auto"/>
          <w:sz w:val="26"/>
          <w:szCs w:val="26"/>
        </w:rPr>
        <w:t xml:space="preserve"> nhập, nếu khả năng của học sinh có thể đáp ứng được yêu cầu chương trình giáo dục chung thì được đánh giá như đối với học sinh bình thường nhưng có giảm nhẹ yêu cầu về kết quả học tập. Những môn học hoặc hoạt động giáo dục mà học sinh không có khả năng đáp ứng yêu cầu chung thì được đánh giá theo yêu cầu của kế hoạch giáo dục cá nhân. Việc đánh giá học sinh khuyết tật phải dựa trên sự nỗ lực và tiến bộ của học sinh. </w:t>
      </w:r>
    </w:p>
    <w:p w:rsidR="00737875" w:rsidRPr="008C71D6" w:rsidRDefault="00737875" w:rsidP="001137BF">
      <w:pPr>
        <w:spacing w:line="252" w:lineRule="auto"/>
        <w:rPr>
          <w:color w:val="auto"/>
          <w:spacing w:val="-4"/>
          <w:sz w:val="26"/>
          <w:szCs w:val="26"/>
        </w:rPr>
      </w:pPr>
      <w:r w:rsidRPr="008C71D6">
        <w:rPr>
          <w:color w:val="auto"/>
          <w:spacing w:val="-4"/>
          <w:sz w:val="26"/>
          <w:szCs w:val="26"/>
        </w:rPr>
        <w:t>2. Giáo viên chủ nhiệm ghi nhận xét, kết quả tổng hợp đánh giá vào học bạ, phản ánh được mức độ hoàn thành chương trình và xác định những nhiệm vụ, những điều cần khắc phục, giúp đỡ đối với</w:t>
      </w:r>
      <w:r w:rsidR="000A585D">
        <w:rPr>
          <w:color w:val="auto"/>
          <w:spacing w:val="-4"/>
          <w:sz w:val="26"/>
          <w:szCs w:val="26"/>
        </w:rPr>
        <w:t xml:space="preserve"> từng học sinh khi bắt đầu vào </w:t>
      </w:r>
      <w:r w:rsidR="000A585D">
        <w:rPr>
          <w:color w:val="auto"/>
          <w:spacing w:val="-4"/>
          <w:sz w:val="26"/>
          <w:szCs w:val="26"/>
          <w:lang w:val="en-US"/>
        </w:rPr>
        <w:t>H</w:t>
      </w:r>
      <w:r w:rsidRPr="008C71D6">
        <w:rPr>
          <w:color w:val="auto"/>
          <w:spacing w:val="-4"/>
          <w:sz w:val="26"/>
          <w:szCs w:val="26"/>
        </w:rPr>
        <w:t xml:space="preserve">ọc kì II hoặc </w:t>
      </w:r>
      <w:r w:rsidR="00F51231" w:rsidRPr="008C71D6">
        <w:rPr>
          <w:color w:val="auto"/>
          <w:spacing w:val="-4"/>
          <w:sz w:val="26"/>
          <w:szCs w:val="26"/>
        </w:rPr>
        <w:t xml:space="preserve">bắt đầu </w:t>
      </w:r>
      <w:r w:rsidRPr="008C71D6">
        <w:rPr>
          <w:color w:val="auto"/>
          <w:spacing w:val="-4"/>
          <w:sz w:val="26"/>
          <w:szCs w:val="26"/>
        </w:rPr>
        <w:t>năm học mới.</w:t>
      </w:r>
    </w:p>
    <w:p w:rsidR="00737875" w:rsidRPr="008C71D6" w:rsidRDefault="00737875" w:rsidP="001137BF">
      <w:pPr>
        <w:spacing w:line="252" w:lineRule="auto"/>
        <w:rPr>
          <w:b/>
          <w:color w:val="auto"/>
          <w:sz w:val="26"/>
          <w:szCs w:val="26"/>
        </w:rPr>
      </w:pPr>
      <w:r w:rsidRPr="008C71D6">
        <w:rPr>
          <w:b/>
          <w:color w:val="auto"/>
          <w:sz w:val="26"/>
          <w:szCs w:val="26"/>
        </w:rPr>
        <w:t>VI. Hồ sơ đánh giá</w:t>
      </w:r>
    </w:p>
    <w:p w:rsidR="00737875" w:rsidRPr="008C71D6" w:rsidRDefault="00737875" w:rsidP="001137BF">
      <w:pPr>
        <w:spacing w:line="252" w:lineRule="auto"/>
        <w:rPr>
          <w:color w:val="auto"/>
          <w:sz w:val="26"/>
          <w:szCs w:val="26"/>
        </w:rPr>
      </w:pPr>
      <w:r w:rsidRPr="008C71D6">
        <w:rPr>
          <w:color w:val="auto"/>
          <w:sz w:val="26"/>
          <w:szCs w:val="26"/>
        </w:rPr>
        <w:t>1. Hồ sơ đánh giá được coi là minh chứng cho quá trình học tập, rèn luyện và kết quả học tập của học sinh; là phương tiện giúp cho việc thông tin nhằm tăng cường sự phối hợp giáo dục học sinh giữa giáo viên, nhà trường với cha mẹ học sinh.</w:t>
      </w:r>
    </w:p>
    <w:p w:rsidR="00737875" w:rsidRPr="00F65155" w:rsidRDefault="00737875" w:rsidP="001137BF">
      <w:pPr>
        <w:spacing w:line="252" w:lineRule="auto"/>
        <w:rPr>
          <w:color w:val="auto"/>
          <w:sz w:val="26"/>
          <w:szCs w:val="26"/>
        </w:rPr>
      </w:pPr>
      <w:r w:rsidRPr="008C71D6">
        <w:rPr>
          <w:color w:val="auto"/>
          <w:sz w:val="26"/>
          <w:szCs w:val="26"/>
        </w:rPr>
        <w:t>2. Hồ sơ đánh giá th</w:t>
      </w:r>
      <w:r w:rsidR="00F65155">
        <w:rPr>
          <w:color w:val="auto"/>
          <w:sz w:val="26"/>
          <w:szCs w:val="26"/>
        </w:rPr>
        <w:t>eo năm học của mỗi học sinh</w:t>
      </w:r>
    </w:p>
    <w:p w:rsidR="00BA3C62" w:rsidRPr="00F65155" w:rsidRDefault="00C04758" w:rsidP="001137BF">
      <w:pPr>
        <w:spacing w:line="252" w:lineRule="auto"/>
        <w:rPr>
          <w:rFonts w:eastAsia="Calibri"/>
          <w:color w:val="auto"/>
          <w:sz w:val="26"/>
          <w:szCs w:val="26"/>
        </w:rPr>
      </w:pPr>
      <w:r w:rsidRPr="008C71D6">
        <w:rPr>
          <w:color w:val="auto"/>
          <w:sz w:val="26"/>
          <w:szCs w:val="26"/>
        </w:rPr>
        <w:t>2.1.</w:t>
      </w:r>
      <w:r w:rsidR="00BA3C62" w:rsidRPr="008C71D6">
        <w:rPr>
          <w:color w:val="auto"/>
          <w:sz w:val="26"/>
          <w:szCs w:val="26"/>
        </w:rPr>
        <w:t xml:space="preserve"> S</w:t>
      </w:r>
      <w:r w:rsidR="00BA3C62" w:rsidRPr="008C71D6">
        <w:rPr>
          <w:rFonts w:eastAsia="Calibri"/>
          <w:color w:val="auto"/>
          <w:sz w:val="26"/>
          <w:szCs w:val="26"/>
        </w:rPr>
        <w:t>ổ đánh giá học sinh (</w:t>
      </w:r>
      <w:r w:rsidR="0022643C" w:rsidRPr="008C71D6">
        <w:rPr>
          <w:rFonts w:eastAsia="Calibri"/>
          <w:color w:val="auto"/>
          <w:sz w:val="26"/>
          <w:szCs w:val="26"/>
        </w:rPr>
        <w:t>Phụ lục 3</w:t>
      </w:r>
      <w:r w:rsidR="00F65155">
        <w:rPr>
          <w:rFonts w:eastAsia="Calibri"/>
          <w:color w:val="auto"/>
          <w:sz w:val="26"/>
          <w:szCs w:val="26"/>
        </w:rPr>
        <w:t>)</w:t>
      </w:r>
    </w:p>
    <w:p w:rsidR="00C04758" w:rsidRPr="008C71D6" w:rsidRDefault="00C04758" w:rsidP="001137BF">
      <w:pPr>
        <w:spacing w:line="252" w:lineRule="auto"/>
        <w:ind w:firstLine="0"/>
        <w:rPr>
          <w:rFonts w:eastAsia="Calibri"/>
          <w:color w:val="auto"/>
          <w:sz w:val="26"/>
          <w:szCs w:val="26"/>
        </w:rPr>
      </w:pPr>
      <w:r w:rsidRPr="008C71D6">
        <w:rPr>
          <w:rFonts w:eastAsia="Calibri"/>
          <w:color w:val="auto"/>
          <w:sz w:val="26"/>
          <w:szCs w:val="26"/>
        </w:rPr>
        <w:tab/>
        <w:t xml:space="preserve">Sổ đánh giá học sinh là hồ sơ </w:t>
      </w:r>
      <w:r w:rsidR="00076D82" w:rsidRPr="00F375A4">
        <w:rPr>
          <w:rFonts w:eastAsia="Calibri"/>
          <w:color w:val="auto"/>
          <w:sz w:val="26"/>
          <w:szCs w:val="26"/>
        </w:rPr>
        <w:t>của trường, lớp để ghi nhận</w:t>
      </w:r>
      <w:r w:rsidRPr="008C71D6">
        <w:rPr>
          <w:rFonts w:eastAsia="Calibri"/>
          <w:color w:val="auto"/>
          <w:sz w:val="26"/>
          <w:szCs w:val="26"/>
        </w:rPr>
        <w:t xml:space="preserve"> kết quả học tập và rèn luyện của học sinh trong một học kỳ, một năm học</w:t>
      </w:r>
      <w:r w:rsidR="00076D82" w:rsidRPr="00F375A4">
        <w:rPr>
          <w:rFonts w:eastAsia="Calibri"/>
          <w:color w:val="auto"/>
          <w:sz w:val="26"/>
          <w:szCs w:val="26"/>
        </w:rPr>
        <w:t>,</w:t>
      </w:r>
      <w:r w:rsidRPr="008C71D6">
        <w:rPr>
          <w:rFonts w:eastAsia="Calibri"/>
          <w:color w:val="auto"/>
          <w:sz w:val="26"/>
          <w:szCs w:val="26"/>
        </w:rPr>
        <w:t xml:space="preserve"> do văn phòng nhà trường chịu trách nhiệm trước hiệu trưởng về việc quả</w:t>
      </w:r>
      <w:r w:rsidR="00076D82">
        <w:rPr>
          <w:rFonts w:eastAsia="Calibri"/>
          <w:color w:val="auto"/>
          <w:sz w:val="26"/>
          <w:szCs w:val="26"/>
        </w:rPr>
        <w:t xml:space="preserve">n lý, </w:t>
      </w:r>
      <w:r w:rsidRPr="008C71D6">
        <w:rPr>
          <w:rFonts w:eastAsia="Calibri"/>
          <w:color w:val="auto"/>
          <w:sz w:val="26"/>
          <w:szCs w:val="26"/>
        </w:rPr>
        <w:t>được in ra và xác lậ</w:t>
      </w:r>
      <w:r w:rsidR="000A585D">
        <w:rPr>
          <w:rFonts w:eastAsia="Calibri"/>
          <w:color w:val="auto"/>
          <w:sz w:val="26"/>
          <w:szCs w:val="26"/>
        </w:rPr>
        <w:t xml:space="preserve">p xong trong </w:t>
      </w:r>
      <w:r w:rsidR="000A585D">
        <w:rPr>
          <w:rFonts w:eastAsia="Calibri"/>
          <w:color w:val="auto"/>
          <w:sz w:val="26"/>
          <w:szCs w:val="26"/>
          <w:lang w:val="en-US"/>
        </w:rPr>
        <w:t>H</w:t>
      </w:r>
      <w:r w:rsidRPr="008C71D6">
        <w:rPr>
          <w:rFonts w:eastAsia="Calibri"/>
          <w:color w:val="auto"/>
          <w:sz w:val="26"/>
          <w:szCs w:val="26"/>
        </w:rPr>
        <w:t>ọc kỳ I lớp 6;</w:t>
      </w:r>
      <w:r w:rsidR="00076D82">
        <w:rPr>
          <w:rFonts w:eastAsia="Calibri"/>
          <w:color w:val="auto"/>
          <w:sz w:val="26"/>
          <w:szCs w:val="26"/>
        </w:rPr>
        <w:t xml:space="preserve"> </w:t>
      </w:r>
      <w:r w:rsidR="00076D82" w:rsidRPr="00F375A4">
        <w:rPr>
          <w:rFonts w:eastAsia="Calibri"/>
          <w:color w:val="auto"/>
          <w:sz w:val="26"/>
          <w:szCs w:val="26"/>
        </w:rPr>
        <w:t>k</w:t>
      </w:r>
      <w:r w:rsidR="00076D82" w:rsidRPr="008C71D6">
        <w:rPr>
          <w:rFonts w:eastAsia="Calibri"/>
          <w:color w:val="auto"/>
          <w:sz w:val="26"/>
          <w:szCs w:val="26"/>
        </w:rPr>
        <w:t>hi sửa chữa (nếu có) dùng mực đỏ gạch ngang điểm cũ, ghi điểm mới vào phía trên bên phải vị trí ghi điểm cũ, ký xác nhận về sự sửa chữa bên cạnh điểm đã sửa.</w:t>
      </w:r>
      <w:r w:rsidR="00076D82" w:rsidRPr="00F375A4">
        <w:rPr>
          <w:rFonts w:eastAsia="Calibri"/>
          <w:color w:val="auto"/>
          <w:sz w:val="26"/>
          <w:szCs w:val="26"/>
        </w:rPr>
        <w:t xml:space="preserve"> </w:t>
      </w:r>
      <w:r w:rsidRPr="008C71D6">
        <w:rPr>
          <w:rFonts w:eastAsia="Calibri"/>
          <w:color w:val="auto"/>
          <w:sz w:val="26"/>
          <w:szCs w:val="26"/>
        </w:rPr>
        <w:t>Học sinh thôi học hoặc bỏ học</w:t>
      </w:r>
      <w:r w:rsidR="00076D82" w:rsidRPr="00F375A4">
        <w:rPr>
          <w:rFonts w:eastAsia="Calibri"/>
          <w:color w:val="auto"/>
          <w:sz w:val="26"/>
          <w:szCs w:val="26"/>
        </w:rPr>
        <w:t xml:space="preserve"> được ghi chú thích rõ bằng</w:t>
      </w:r>
      <w:r w:rsidRPr="008C71D6">
        <w:rPr>
          <w:rFonts w:eastAsia="Calibri"/>
          <w:color w:val="auto"/>
          <w:sz w:val="26"/>
          <w:szCs w:val="26"/>
        </w:rPr>
        <w:t xml:space="preserve"> bút mực đỏ.</w:t>
      </w:r>
    </w:p>
    <w:p w:rsidR="00BA3C62" w:rsidRPr="008C71D6" w:rsidRDefault="00BA3C62" w:rsidP="001137BF">
      <w:pPr>
        <w:spacing w:line="252" w:lineRule="auto"/>
        <w:rPr>
          <w:rFonts w:eastAsia="Calibri"/>
          <w:color w:val="auto"/>
          <w:sz w:val="26"/>
          <w:szCs w:val="26"/>
        </w:rPr>
      </w:pPr>
      <w:r w:rsidRPr="008C71D6">
        <w:rPr>
          <w:rFonts w:eastAsia="Calibri"/>
          <w:color w:val="auto"/>
          <w:sz w:val="26"/>
          <w:szCs w:val="26"/>
        </w:rPr>
        <w:t xml:space="preserve">Điểm bài kiểm tra định kì do giáo viên bộ môn trực tiếp ghi vào sổ </w:t>
      </w:r>
      <w:r w:rsidR="00076D82" w:rsidRPr="00F375A4">
        <w:rPr>
          <w:rFonts w:eastAsia="Calibri"/>
          <w:color w:val="auto"/>
          <w:sz w:val="26"/>
          <w:szCs w:val="26"/>
        </w:rPr>
        <w:t xml:space="preserve">đánh giá học sinh </w:t>
      </w:r>
      <w:r w:rsidRPr="008C71D6">
        <w:rPr>
          <w:rFonts w:eastAsia="Calibri"/>
          <w:color w:val="auto"/>
          <w:sz w:val="26"/>
          <w:szCs w:val="26"/>
        </w:rPr>
        <w:t>theo cột, mục quy định sau mỗi học kỳ, cuối năm họ</w:t>
      </w:r>
      <w:r w:rsidR="00076D82">
        <w:rPr>
          <w:rFonts w:eastAsia="Calibri"/>
          <w:color w:val="auto"/>
          <w:sz w:val="26"/>
          <w:szCs w:val="26"/>
        </w:rPr>
        <w:t xml:space="preserve">c. </w:t>
      </w:r>
      <w:r w:rsidRPr="008C71D6">
        <w:rPr>
          <w:rFonts w:eastAsia="Calibri"/>
          <w:color w:val="auto"/>
          <w:sz w:val="26"/>
          <w:szCs w:val="26"/>
        </w:rPr>
        <w:t>Giáo viên chủ nhiệm trực tiếp ghi những biểu hiện đáng chú ý về sự hình thành và phát triển phẩm chất, năng lực của một số học sinh: học sinh có năng lực, phẩm chất nổi bật; học sinh có sự tiến bộ nổi bật; học sinh cần theo dõi, giúp đỡ thêm…</w:t>
      </w:r>
    </w:p>
    <w:p w:rsidR="00C04758" w:rsidRPr="00F65155" w:rsidRDefault="00C04758" w:rsidP="001137BF">
      <w:pPr>
        <w:spacing w:line="252" w:lineRule="auto"/>
        <w:rPr>
          <w:color w:val="auto"/>
          <w:sz w:val="26"/>
          <w:szCs w:val="26"/>
          <w:lang w:val="en-US"/>
        </w:rPr>
      </w:pPr>
      <w:r w:rsidRPr="008C71D6">
        <w:rPr>
          <w:color w:val="auto"/>
          <w:sz w:val="26"/>
          <w:szCs w:val="26"/>
        </w:rPr>
        <w:t>2.2.</w:t>
      </w:r>
      <w:r w:rsidR="00737875" w:rsidRPr="008C71D6">
        <w:rPr>
          <w:color w:val="auto"/>
          <w:sz w:val="26"/>
          <w:szCs w:val="26"/>
        </w:rPr>
        <w:t xml:space="preserve"> Học bạ (</w:t>
      </w:r>
      <w:r w:rsidR="0022643C" w:rsidRPr="008C71D6">
        <w:rPr>
          <w:color w:val="auto"/>
          <w:sz w:val="26"/>
          <w:szCs w:val="26"/>
        </w:rPr>
        <w:t>Phụ lục 4</w:t>
      </w:r>
      <w:r w:rsidR="00F65155">
        <w:rPr>
          <w:color w:val="auto"/>
          <w:sz w:val="26"/>
          <w:szCs w:val="26"/>
        </w:rPr>
        <w:t>)</w:t>
      </w:r>
    </w:p>
    <w:p w:rsidR="00DF1496" w:rsidRPr="008C71D6" w:rsidRDefault="00F375A4" w:rsidP="00DF1496">
      <w:pPr>
        <w:spacing w:line="252" w:lineRule="auto"/>
        <w:ind w:firstLine="0"/>
        <w:rPr>
          <w:rFonts w:eastAsia="Calibri"/>
          <w:color w:val="auto"/>
          <w:sz w:val="26"/>
          <w:szCs w:val="26"/>
          <w:lang w:val="en-US"/>
        </w:rPr>
      </w:pPr>
      <w:r>
        <w:rPr>
          <w:rFonts w:eastAsia="Calibri"/>
          <w:color w:val="auto"/>
          <w:sz w:val="26"/>
          <w:szCs w:val="26"/>
          <w:lang w:val="en-US"/>
        </w:rPr>
        <w:tab/>
      </w:r>
      <w:r w:rsidR="00C04758" w:rsidRPr="008C71D6">
        <w:rPr>
          <w:rFonts w:eastAsia="Calibri"/>
          <w:color w:val="auto"/>
          <w:sz w:val="26"/>
          <w:szCs w:val="26"/>
        </w:rPr>
        <w:t xml:space="preserve">Học bạ là hồ sơ </w:t>
      </w:r>
      <w:r w:rsidR="00A42DB1">
        <w:rPr>
          <w:rFonts w:eastAsia="Calibri"/>
          <w:color w:val="auto"/>
          <w:sz w:val="26"/>
          <w:szCs w:val="26"/>
          <w:lang w:val="en-US"/>
        </w:rPr>
        <w:t xml:space="preserve">cá nhân, ghi nhận </w:t>
      </w:r>
      <w:r w:rsidR="00C04758" w:rsidRPr="008C71D6">
        <w:rPr>
          <w:rFonts w:eastAsia="Calibri"/>
          <w:color w:val="auto"/>
          <w:sz w:val="26"/>
          <w:szCs w:val="26"/>
        </w:rPr>
        <w:t>kết quả học tập và rèn luyện của học sinh từ lớp 6 đến lớp 9 do nhà trường trực tiếp quả</w:t>
      </w:r>
      <w:r w:rsidR="00A42DB1">
        <w:rPr>
          <w:rFonts w:eastAsia="Calibri"/>
          <w:color w:val="auto"/>
          <w:sz w:val="26"/>
          <w:szCs w:val="26"/>
        </w:rPr>
        <w:t xml:space="preserve">n lý </w:t>
      </w:r>
      <w:r w:rsidR="00C04758" w:rsidRPr="008C71D6">
        <w:rPr>
          <w:color w:val="auto"/>
          <w:sz w:val="26"/>
          <w:szCs w:val="26"/>
        </w:rPr>
        <w:t>(Học sinh khuyết tật sử dụng Kế hoạch giáo dục cá nhân thay cho học bạ)</w:t>
      </w:r>
      <w:r w:rsidR="00DF1496">
        <w:rPr>
          <w:color w:val="auto"/>
          <w:sz w:val="26"/>
          <w:szCs w:val="26"/>
          <w:lang w:val="en-US"/>
        </w:rPr>
        <w:t xml:space="preserve">. </w:t>
      </w:r>
      <w:r w:rsidR="00C04758" w:rsidRPr="008C71D6">
        <w:rPr>
          <w:rFonts w:eastAsia="Calibri"/>
          <w:color w:val="auto"/>
          <w:sz w:val="26"/>
          <w:szCs w:val="26"/>
          <w:lang w:val="en-US"/>
        </w:rPr>
        <w:t>Học bạ được in ra và xác lậ</w:t>
      </w:r>
      <w:r w:rsidR="000A585D">
        <w:rPr>
          <w:rFonts w:eastAsia="Calibri"/>
          <w:color w:val="auto"/>
          <w:sz w:val="26"/>
          <w:szCs w:val="26"/>
          <w:lang w:val="en-US"/>
        </w:rPr>
        <w:t>p xong trong H</w:t>
      </w:r>
      <w:r w:rsidR="00C04758" w:rsidRPr="008C71D6">
        <w:rPr>
          <w:rFonts w:eastAsia="Calibri"/>
          <w:color w:val="auto"/>
          <w:sz w:val="26"/>
          <w:szCs w:val="26"/>
          <w:lang w:val="en-US"/>
        </w:rPr>
        <w:t>ọc kì I lớp 6;</w:t>
      </w:r>
      <w:r w:rsidR="00DF1496">
        <w:rPr>
          <w:rFonts w:eastAsia="Calibri"/>
          <w:color w:val="auto"/>
          <w:sz w:val="26"/>
          <w:szCs w:val="26"/>
          <w:lang w:val="en-US"/>
        </w:rPr>
        <w:t xml:space="preserve"> c</w:t>
      </w:r>
      <w:r w:rsidR="00DF1496" w:rsidRPr="008C71D6">
        <w:rPr>
          <w:rFonts w:eastAsia="Calibri"/>
          <w:color w:val="auto"/>
          <w:sz w:val="26"/>
          <w:szCs w:val="26"/>
          <w:lang w:val="en-US"/>
        </w:rPr>
        <w:t>ó dấu giáp lai giữa hai trang liên tiếp bằng dấu của nhà trườ</w:t>
      </w:r>
      <w:r w:rsidR="00DF1496">
        <w:rPr>
          <w:rFonts w:eastAsia="Calibri"/>
          <w:color w:val="auto"/>
          <w:sz w:val="26"/>
          <w:szCs w:val="26"/>
          <w:lang w:val="en-US"/>
        </w:rPr>
        <w:t xml:space="preserve">ng. </w:t>
      </w:r>
      <w:r w:rsidR="00DF1496" w:rsidRPr="008C71D6">
        <w:rPr>
          <w:rFonts w:eastAsia="Calibri"/>
          <w:color w:val="auto"/>
          <w:sz w:val="26"/>
          <w:szCs w:val="26"/>
          <w:lang w:val="en-US"/>
        </w:rPr>
        <w:t>Học bạ chỉ trả lại học sinh khi thôi học, chuyển trường, tốt nghiệp ra trường.</w:t>
      </w:r>
    </w:p>
    <w:p w:rsidR="00C04758" w:rsidRPr="008C71D6" w:rsidRDefault="00DF1496" w:rsidP="0022643C">
      <w:pPr>
        <w:spacing w:line="252" w:lineRule="auto"/>
        <w:ind w:firstLine="0"/>
        <w:rPr>
          <w:rFonts w:eastAsia="Calibri"/>
          <w:color w:val="auto"/>
          <w:sz w:val="26"/>
          <w:szCs w:val="26"/>
          <w:lang w:val="en-US"/>
        </w:rPr>
      </w:pPr>
      <w:r>
        <w:rPr>
          <w:rFonts w:eastAsia="Calibri"/>
          <w:color w:val="auto"/>
          <w:sz w:val="26"/>
          <w:szCs w:val="26"/>
          <w:lang w:val="en-US"/>
        </w:rPr>
        <w:tab/>
        <w:t>Ghi</w:t>
      </w:r>
      <w:r w:rsidR="00C04758" w:rsidRPr="008C71D6">
        <w:rPr>
          <w:rFonts w:eastAsia="Calibri"/>
          <w:color w:val="auto"/>
          <w:sz w:val="26"/>
          <w:szCs w:val="26"/>
          <w:lang w:val="en-US"/>
        </w:rPr>
        <w:t xml:space="preserve"> đầy đủ nhận xét những biểu hiện nổi bật về mức độ hình thành phẩm chất và năng lực của học sinh; điểm kiểm tra định kỳ cuố</w:t>
      </w:r>
      <w:r w:rsidR="00F375A4">
        <w:rPr>
          <w:rFonts w:eastAsia="Calibri"/>
          <w:color w:val="auto"/>
          <w:sz w:val="26"/>
          <w:szCs w:val="26"/>
          <w:lang w:val="en-US"/>
        </w:rPr>
        <w:t>i năm,</w:t>
      </w:r>
      <w:r w:rsidR="00C04758" w:rsidRPr="008C71D6">
        <w:rPr>
          <w:rFonts w:eastAsia="Calibri"/>
          <w:color w:val="auto"/>
          <w:sz w:val="26"/>
          <w:szCs w:val="26"/>
          <w:lang w:val="en-US"/>
        </w:rPr>
        <w:t xml:space="preserve"> có chữ ký </w:t>
      </w:r>
      <w:r>
        <w:rPr>
          <w:rFonts w:eastAsia="Calibri"/>
          <w:color w:val="auto"/>
          <w:sz w:val="26"/>
          <w:szCs w:val="26"/>
          <w:lang w:val="en-US"/>
        </w:rPr>
        <w:t xml:space="preserve">xác nhận </w:t>
      </w:r>
      <w:r w:rsidR="00C04758" w:rsidRPr="008C71D6">
        <w:rPr>
          <w:rFonts w:eastAsia="Calibri"/>
          <w:color w:val="auto"/>
          <w:sz w:val="26"/>
          <w:szCs w:val="26"/>
          <w:lang w:val="en-US"/>
        </w:rPr>
        <w:t xml:space="preserve">của giáo viên bộ môn; được lên lớp hoặc ở lại lớp; nhận xét của giáo viên chủ nhiệm và phê duyệt học bạ của hiệu trưởng theo từng năm học và những thông tin khác. </w:t>
      </w:r>
    </w:p>
    <w:p w:rsidR="00C04758" w:rsidRPr="008C71D6" w:rsidRDefault="00C04758" w:rsidP="0022643C">
      <w:pPr>
        <w:spacing w:line="252" w:lineRule="auto"/>
        <w:ind w:firstLine="0"/>
        <w:rPr>
          <w:rFonts w:eastAsia="Calibri"/>
          <w:color w:val="auto"/>
          <w:sz w:val="26"/>
          <w:szCs w:val="26"/>
          <w:lang w:val="en-US"/>
        </w:rPr>
      </w:pPr>
      <w:r w:rsidRPr="008C71D6">
        <w:rPr>
          <w:rFonts w:eastAsia="Calibri"/>
          <w:color w:val="auto"/>
          <w:sz w:val="26"/>
          <w:szCs w:val="26"/>
          <w:lang w:val="en-US"/>
        </w:rPr>
        <w:tab/>
        <w:t xml:space="preserve">- Đối với môn </w:t>
      </w:r>
      <w:r w:rsidR="0022643C" w:rsidRPr="008C71D6">
        <w:rPr>
          <w:rFonts w:eastAsia="Calibri"/>
          <w:color w:val="auto"/>
          <w:sz w:val="26"/>
          <w:szCs w:val="26"/>
          <w:lang w:val="en-US"/>
        </w:rPr>
        <w:t>Khoa học tự nhiên</w:t>
      </w:r>
      <w:r w:rsidRPr="008C71D6">
        <w:rPr>
          <w:rFonts w:eastAsia="Calibri"/>
          <w:color w:val="auto"/>
          <w:sz w:val="26"/>
          <w:szCs w:val="26"/>
          <w:lang w:val="en-US"/>
        </w:rPr>
        <w:t xml:space="preserve">: có đầy đủ chữ ký của giáo viên dạy 3 </w:t>
      </w:r>
      <w:r w:rsidR="00F375A4">
        <w:rPr>
          <w:rFonts w:eastAsia="Calibri"/>
          <w:color w:val="auto"/>
          <w:sz w:val="26"/>
          <w:szCs w:val="26"/>
          <w:lang w:val="en-US"/>
        </w:rPr>
        <w:t xml:space="preserve">phân </w:t>
      </w:r>
      <w:r w:rsidRPr="008C71D6">
        <w:rPr>
          <w:rFonts w:eastAsia="Calibri"/>
          <w:color w:val="auto"/>
          <w:sz w:val="26"/>
          <w:szCs w:val="26"/>
          <w:lang w:val="en-US"/>
        </w:rPr>
        <w:t>môn Vật lý, Hoá học, Sinh học;</w:t>
      </w:r>
    </w:p>
    <w:p w:rsidR="00C04758" w:rsidRDefault="00C04758" w:rsidP="0022643C">
      <w:pPr>
        <w:spacing w:line="252" w:lineRule="auto"/>
        <w:ind w:firstLine="0"/>
        <w:rPr>
          <w:rFonts w:eastAsia="Calibri"/>
          <w:color w:val="auto"/>
          <w:sz w:val="26"/>
          <w:szCs w:val="26"/>
          <w:lang w:val="en-US"/>
        </w:rPr>
      </w:pPr>
      <w:r w:rsidRPr="008C71D6">
        <w:rPr>
          <w:rFonts w:eastAsia="Calibri"/>
          <w:color w:val="auto"/>
          <w:sz w:val="26"/>
          <w:szCs w:val="26"/>
          <w:lang w:val="en-US"/>
        </w:rPr>
        <w:lastRenderedPageBreak/>
        <w:tab/>
        <w:t xml:space="preserve">- Đối với môn </w:t>
      </w:r>
      <w:r w:rsidR="0022643C" w:rsidRPr="008C71D6">
        <w:rPr>
          <w:rFonts w:eastAsia="Calibri"/>
          <w:color w:val="auto"/>
          <w:sz w:val="26"/>
          <w:szCs w:val="26"/>
          <w:lang w:val="en-US"/>
        </w:rPr>
        <w:t>Khoa học xã hội</w:t>
      </w:r>
      <w:r w:rsidRPr="008C71D6">
        <w:rPr>
          <w:rFonts w:eastAsia="Calibri"/>
          <w:color w:val="auto"/>
          <w:sz w:val="26"/>
          <w:szCs w:val="26"/>
          <w:lang w:val="en-US"/>
        </w:rPr>
        <w:t xml:space="preserve">: có đầy đủ chữ ký của giáo viên dạy 2 </w:t>
      </w:r>
      <w:r w:rsidR="00F375A4">
        <w:rPr>
          <w:rFonts w:eastAsia="Calibri"/>
          <w:color w:val="auto"/>
          <w:sz w:val="26"/>
          <w:szCs w:val="26"/>
          <w:lang w:val="en-US"/>
        </w:rPr>
        <w:t xml:space="preserve">phân </w:t>
      </w:r>
      <w:r w:rsidRPr="008C71D6">
        <w:rPr>
          <w:rFonts w:eastAsia="Calibri"/>
          <w:color w:val="auto"/>
          <w:sz w:val="26"/>
          <w:szCs w:val="26"/>
          <w:lang w:val="en-US"/>
        </w:rPr>
        <w:t>môn Lịch sử, Đị</w:t>
      </w:r>
      <w:r w:rsidR="00F375A4">
        <w:rPr>
          <w:rFonts w:eastAsia="Calibri"/>
          <w:color w:val="auto"/>
          <w:sz w:val="26"/>
          <w:szCs w:val="26"/>
          <w:lang w:val="en-US"/>
        </w:rPr>
        <w:t>a lý;</w:t>
      </w:r>
    </w:p>
    <w:p w:rsidR="00F375A4" w:rsidRPr="008C71D6" w:rsidRDefault="00F375A4" w:rsidP="0022643C">
      <w:pPr>
        <w:spacing w:line="252" w:lineRule="auto"/>
        <w:ind w:firstLine="0"/>
        <w:rPr>
          <w:rFonts w:eastAsia="Calibri"/>
          <w:color w:val="auto"/>
          <w:sz w:val="26"/>
          <w:szCs w:val="26"/>
          <w:lang w:val="en-US"/>
        </w:rPr>
      </w:pPr>
      <w:r>
        <w:rPr>
          <w:rFonts w:eastAsia="Calibri"/>
          <w:color w:val="auto"/>
          <w:sz w:val="26"/>
          <w:szCs w:val="26"/>
          <w:lang w:val="en-US"/>
        </w:rPr>
        <w:tab/>
        <w:t xml:space="preserve">- Đối với môn Hoạt động giáo dục: </w:t>
      </w:r>
      <w:r w:rsidRPr="008C71D6">
        <w:rPr>
          <w:rFonts w:eastAsia="Calibri"/>
          <w:color w:val="auto"/>
          <w:sz w:val="26"/>
          <w:szCs w:val="26"/>
          <w:lang w:val="en-US"/>
        </w:rPr>
        <w:t>có đầy đủ chữ ký của giáo viên dạy</w:t>
      </w:r>
      <w:r>
        <w:rPr>
          <w:rFonts w:eastAsia="Calibri"/>
          <w:color w:val="auto"/>
          <w:sz w:val="26"/>
          <w:szCs w:val="26"/>
          <w:lang w:val="en-US"/>
        </w:rPr>
        <w:t xml:space="preserve"> 3 phân môn Âm nhạc, Mĩ thuật, Thể dục.</w:t>
      </w:r>
    </w:p>
    <w:p w:rsidR="00CF0CAB" w:rsidRPr="008C71D6" w:rsidRDefault="00C04758" w:rsidP="001137BF">
      <w:pPr>
        <w:rPr>
          <w:color w:val="auto"/>
          <w:sz w:val="26"/>
          <w:szCs w:val="26"/>
        </w:rPr>
      </w:pPr>
      <w:r w:rsidRPr="008C71D6">
        <w:rPr>
          <w:color w:val="auto"/>
          <w:sz w:val="26"/>
          <w:szCs w:val="26"/>
          <w:lang w:val="en-US"/>
        </w:rPr>
        <w:t>2.3.</w:t>
      </w:r>
      <w:r w:rsidR="00737875" w:rsidRPr="008C71D6">
        <w:rPr>
          <w:color w:val="auto"/>
          <w:sz w:val="26"/>
          <w:szCs w:val="26"/>
        </w:rPr>
        <w:t xml:space="preserve"> </w:t>
      </w:r>
      <w:r w:rsidR="00F43320" w:rsidRPr="008C71D6">
        <w:rPr>
          <w:color w:val="auto"/>
          <w:sz w:val="26"/>
          <w:szCs w:val="26"/>
        </w:rPr>
        <w:t>Bài kiểm tra định k</w:t>
      </w:r>
      <w:r w:rsidRPr="008C71D6">
        <w:rPr>
          <w:color w:val="auto"/>
          <w:sz w:val="26"/>
          <w:szCs w:val="26"/>
        </w:rPr>
        <w:t>ì cuối học kì I và cuối năm học</w:t>
      </w:r>
    </w:p>
    <w:p w:rsidR="00737875" w:rsidRPr="008C71D6" w:rsidRDefault="00C04758" w:rsidP="001137BF">
      <w:pPr>
        <w:rPr>
          <w:color w:val="auto"/>
          <w:sz w:val="26"/>
          <w:szCs w:val="26"/>
        </w:rPr>
      </w:pPr>
      <w:r w:rsidRPr="008C71D6">
        <w:rPr>
          <w:color w:val="auto"/>
          <w:sz w:val="26"/>
          <w:szCs w:val="26"/>
        </w:rPr>
        <w:t>2.4.</w:t>
      </w:r>
      <w:r w:rsidR="00737875" w:rsidRPr="008C71D6">
        <w:rPr>
          <w:color w:val="auto"/>
          <w:sz w:val="26"/>
          <w:szCs w:val="26"/>
        </w:rPr>
        <w:t xml:space="preserve"> </w:t>
      </w:r>
      <w:r w:rsidR="00F375A4" w:rsidRPr="00F375A4">
        <w:rPr>
          <w:color w:val="auto"/>
          <w:sz w:val="26"/>
          <w:szCs w:val="26"/>
        </w:rPr>
        <w:t>Nội dung c</w:t>
      </w:r>
      <w:r w:rsidR="00F43320" w:rsidRPr="008C71D6">
        <w:rPr>
          <w:color w:val="auto"/>
          <w:sz w:val="26"/>
          <w:szCs w:val="26"/>
        </w:rPr>
        <w:t xml:space="preserve">ác nhận xét về thành tích nổi bật hoặc những điều cần lưu ý trong học tập và rèn luyện của học sinh </w:t>
      </w:r>
      <w:r w:rsidR="00F375A4" w:rsidRPr="00F375A4">
        <w:rPr>
          <w:color w:val="auto"/>
          <w:sz w:val="26"/>
          <w:szCs w:val="26"/>
        </w:rPr>
        <w:t>được rút ra</w:t>
      </w:r>
      <w:r w:rsidR="00F43320" w:rsidRPr="008C71D6">
        <w:rPr>
          <w:color w:val="auto"/>
          <w:sz w:val="26"/>
          <w:szCs w:val="26"/>
        </w:rPr>
        <w:t xml:space="preserve"> từ </w:t>
      </w:r>
      <w:r w:rsidR="0061166E" w:rsidRPr="008C71D6">
        <w:rPr>
          <w:color w:val="auto"/>
          <w:sz w:val="26"/>
          <w:szCs w:val="26"/>
        </w:rPr>
        <w:t>"</w:t>
      </w:r>
      <w:r w:rsidR="00F43320" w:rsidRPr="008C71D6">
        <w:rPr>
          <w:color w:val="auto"/>
          <w:sz w:val="26"/>
          <w:szCs w:val="26"/>
        </w:rPr>
        <w:t>Sổ tay lên lớp</w:t>
      </w:r>
      <w:r w:rsidR="0061166E" w:rsidRPr="008C71D6">
        <w:rPr>
          <w:color w:val="auto"/>
          <w:sz w:val="26"/>
          <w:szCs w:val="26"/>
        </w:rPr>
        <w:t>"</w:t>
      </w:r>
      <w:r w:rsidR="00F43320" w:rsidRPr="008C71D6">
        <w:rPr>
          <w:color w:val="auto"/>
          <w:sz w:val="26"/>
          <w:szCs w:val="26"/>
        </w:rPr>
        <w:t xml:space="preserve"> của giáo </w:t>
      </w:r>
      <w:r w:rsidR="00F375A4">
        <w:rPr>
          <w:color w:val="auto"/>
          <w:sz w:val="26"/>
          <w:szCs w:val="26"/>
        </w:rPr>
        <w:t>viên</w:t>
      </w:r>
      <w:r w:rsidR="00F43320" w:rsidRPr="008C71D6">
        <w:rPr>
          <w:color w:val="auto"/>
          <w:sz w:val="26"/>
          <w:szCs w:val="26"/>
        </w:rPr>
        <w:t>.</w:t>
      </w:r>
    </w:p>
    <w:p w:rsidR="00737875" w:rsidRPr="008C71D6" w:rsidRDefault="00C04758" w:rsidP="001137BF">
      <w:pPr>
        <w:rPr>
          <w:color w:val="auto"/>
          <w:sz w:val="26"/>
          <w:szCs w:val="26"/>
        </w:rPr>
      </w:pPr>
      <w:r w:rsidRPr="008C71D6">
        <w:rPr>
          <w:color w:val="auto"/>
          <w:sz w:val="26"/>
          <w:szCs w:val="26"/>
        </w:rPr>
        <w:t>2.5.</w:t>
      </w:r>
      <w:r w:rsidR="00737875" w:rsidRPr="008C71D6">
        <w:rPr>
          <w:color w:val="auto"/>
          <w:sz w:val="26"/>
          <w:szCs w:val="26"/>
        </w:rPr>
        <w:t xml:space="preserve"> Các sản phẩm học tập khác như: Bài dự thi, Dự án dự thi khoa học, kĩ thuật đã đoạt giải,… (nếu có);</w:t>
      </w:r>
    </w:p>
    <w:p w:rsidR="00737875" w:rsidRPr="008C71D6" w:rsidRDefault="00C04758" w:rsidP="001137BF">
      <w:pPr>
        <w:rPr>
          <w:color w:val="auto"/>
          <w:sz w:val="26"/>
          <w:szCs w:val="26"/>
        </w:rPr>
      </w:pPr>
      <w:r w:rsidRPr="008C71D6">
        <w:rPr>
          <w:color w:val="auto"/>
          <w:sz w:val="26"/>
          <w:szCs w:val="26"/>
        </w:rPr>
        <w:t>2.6.</w:t>
      </w:r>
      <w:r w:rsidR="00737875" w:rsidRPr="008C71D6">
        <w:rPr>
          <w:color w:val="auto"/>
          <w:sz w:val="26"/>
          <w:szCs w:val="26"/>
        </w:rPr>
        <w:t xml:space="preserve"> Phiếu hoặc sổ liên lạc trao đổi ý kiến của cha mẹ học sinh (nếu có); </w:t>
      </w:r>
    </w:p>
    <w:p w:rsidR="00737875" w:rsidRPr="008C71D6" w:rsidRDefault="00C04758" w:rsidP="001137BF">
      <w:pPr>
        <w:rPr>
          <w:color w:val="auto"/>
          <w:sz w:val="26"/>
          <w:szCs w:val="26"/>
        </w:rPr>
      </w:pPr>
      <w:r w:rsidRPr="008C71D6">
        <w:rPr>
          <w:color w:val="auto"/>
          <w:sz w:val="26"/>
          <w:szCs w:val="26"/>
        </w:rPr>
        <w:t>2.7.</w:t>
      </w:r>
      <w:r w:rsidR="00737875" w:rsidRPr="008C71D6">
        <w:rPr>
          <w:color w:val="auto"/>
          <w:sz w:val="26"/>
          <w:szCs w:val="26"/>
        </w:rPr>
        <w:t xml:space="preserve"> Giấy chứng nhận, giấy khen, huy chương,... xác nhận thành tích của học sinh trong năm học (nếu có).</w:t>
      </w:r>
    </w:p>
    <w:p w:rsidR="000F0701" w:rsidRPr="008C71D6" w:rsidRDefault="000F0701" w:rsidP="001137BF">
      <w:pPr>
        <w:rPr>
          <w:color w:val="auto"/>
          <w:sz w:val="26"/>
          <w:szCs w:val="26"/>
        </w:rPr>
      </w:pPr>
      <w:r w:rsidRPr="008C71D6">
        <w:rPr>
          <w:color w:val="auto"/>
          <w:sz w:val="26"/>
          <w:szCs w:val="26"/>
        </w:rPr>
        <w:t xml:space="preserve">3. Khuyến khích giáo viên, nhà trường sử dụng </w:t>
      </w:r>
      <w:r w:rsidR="00D72D30" w:rsidRPr="008C71D6">
        <w:rPr>
          <w:color w:val="auto"/>
          <w:sz w:val="26"/>
          <w:szCs w:val="26"/>
        </w:rPr>
        <w:t xml:space="preserve">máy tính (với phần mềm </w:t>
      </w:r>
      <w:r w:rsidRPr="008C71D6">
        <w:rPr>
          <w:color w:val="auto"/>
          <w:sz w:val="26"/>
          <w:szCs w:val="26"/>
        </w:rPr>
        <w:t>chuyên dụng hoặc</w:t>
      </w:r>
      <w:r w:rsidR="00D72D30" w:rsidRPr="008C71D6">
        <w:rPr>
          <w:color w:val="auto"/>
          <w:sz w:val="26"/>
          <w:szCs w:val="26"/>
        </w:rPr>
        <w:t xml:space="preserve"> các phần mềm</w:t>
      </w:r>
      <w:r w:rsidRPr="008C71D6">
        <w:rPr>
          <w:color w:val="auto"/>
          <w:sz w:val="26"/>
          <w:szCs w:val="26"/>
        </w:rPr>
        <w:t xml:space="preserve"> thông dụng như word, excel...) để ghi chép và lưu trữ hồ sơ đánh giá học sinh</w:t>
      </w:r>
      <w:r w:rsidR="00D72D30" w:rsidRPr="008C71D6">
        <w:rPr>
          <w:color w:val="auto"/>
          <w:sz w:val="26"/>
          <w:szCs w:val="26"/>
        </w:rPr>
        <w:t>. Cuối mỗi năm học</w:t>
      </w:r>
      <w:r w:rsidR="00400911" w:rsidRPr="008C71D6">
        <w:rPr>
          <w:color w:val="auto"/>
          <w:sz w:val="26"/>
          <w:szCs w:val="26"/>
        </w:rPr>
        <w:t xml:space="preserve"> hoặc khi cần thiết</w:t>
      </w:r>
      <w:r w:rsidR="00D72D30" w:rsidRPr="008C71D6">
        <w:rPr>
          <w:color w:val="auto"/>
          <w:sz w:val="26"/>
          <w:szCs w:val="26"/>
        </w:rPr>
        <w:t>, hồ sơ đánh giá học sinh được in ra để giáo viên và lãnh đạo nhà trường kí tên, đóng dấu</w:t>
      </w:r>
      <w:r w:rsidR="00F43320" w:rsidRPr="008C71D6">
        <w:rPr>
          <w:color w:val="auto"/>
          <w:sz w:val="26"/>
          <w:szCs w:val="26"/>
        </w:rPr>
        <w:t xml:space="preserve"> và lưu giữ tại nhà trường.</w:t>
      </w:r>
    </w:p>
    <w:p w:rsidR="00CE7ED2" w:rsidRPr="008C71D6" w:rsidRDefault="00443667" w:rsidP="001137BF">
      <w:pPr>
        <w:pStyle w:val="Default"/>
        <w:spacing w:before="120" w:after="120"/>
        <w:jc w:val="both"/>
        <w:rPr>
          <w:color w:val="auto"/>
          <w:sz w:val="26"/>
          <w:szCs w:val="26"/>
          <w:lang w:val="vi-VN"/>
        </w:rPr>
      </w:pPr>
      <w:r w:rsidRPr="008C71D6">
        <w:rPr>
          <w:color w:val="auto"/>
          <w:sz w:val="26"/>
          <w:szCs w:val="26"/>
          <w:lang w:val="vi-VN"/>
        </w:rPr>
        <w:tab/>
      </w:r>
      <w:r w:rsidR="00D269B4" w:rsidRPr="008C71D6">
        <w:rPr>
          <w:color w:val="auto"/>
          <w:sz w:val="26"/>
          <w:szCs w:val="26"/>
          <w:lang w:val="vi-VN"/>
        </w:rPr>
        <w:t xml:space="preserve">4. </w:t>
      </w:r>
      <w:r w:rsidR="0061166E" w:rsidRPr="008C71D6">
        <w:rPr>
          <w:color w:val="auto"/>
          <w:sz w:val="26"/>
          <w:szCs w:val="26"/>
          <w:lang w:val="vi-VN"/>
        </w:rPr>
        <w:t>Đối với h</w:t>
      </w:r>
      <w:r w:rsidR="00CE7ED2" w:rsidRPr="008C71D6">
        <w:rPr>
          <w:color w:val="auto"/>
          <w:sz w:val="26"/>
          <w:szCs w:val="26"/>
          <w:lang w:val="vi-VN"/>
        </w:rPr>
        <w:t xml:space="preserve">ọc sinh chuyển đi khỏi lớp </w:t>
      </w:r>
      <w:r w:rsidR="005A42E2" w:rsidRPr="008C71D6">
        <w:rPr>
          <w:color w:val="auto"/>
          <w:sz w:val="26"/>
          <w:szCs w:val="26"/>
          <w:lang w:val="vi-VN"/>
        </w:rPr>
        <w:t>mô hình trường học mới</w:t>
      </w:r>
      <w:r w:rsidR="00CE7ED2" w:rsidRPr="008C71D6">
        <w:rPr>
          <w:color w:val="auto"/>
          <w:sz w:val="26"/>
          <w:szCs w:val="26"/>
          <w:lang w:val="vi-VN"/>
        </w:rPr>
        <w:t xml:space="preserve">, hồ sơ đánh giá học sinh hoàn thiện theo hướng dẫn này </w:t>
      </w:r>
      <w:r w:rsidR="0061166E" w:rsidRPr="008C71D6">
        <w:rPr>
          <w:color w:val="auto"/>
          <w:sz w:val="26"/>
          <w:szCs w:val="26"/>
          <w:lang w:val="vi-VN"/>
        </w:rPr>
        <w:t>được</w:t>
      </w:r>
      <w:r w:rsidR="00CE7ED2" w:rsidRPr="008C71D6">
        <w:rPr>
          <w:color w:val="auto"/>
          <w:sz w:val="26"/>
          <w:szCs w:val="26"/>
          <w:lang w:val="vi-VN"/>
        </w:rPr>
        <w:t xml:space="preserve"> nộp vào cơ sở giáo dục mới</w:t>
      </w:r>
      <w:r w:rsidR="009B1C98" w:rsidRPr="008C71D6">
        <w:rPr>
          <w:color w:val="auto"/>
          <w:sz w:val="26"/>
          <w:szCs w:val="26"/>
          <w:lang w:val="vi-VN"/>
        </w:rPr>
        <w:t xml:space="preserve"> và kết hợp với hồ sơ ở trường mới</w:t>
      </w:r>
      <w:r w:rsidR="00CE7ED2" w:rsidRPr="008C71D6">
        <w:rPr>
          <w:color w:val="auto"/>
          <w:sz w:val="26"/>
          <w:szCs w:val="26"/>
          <w:lang w:val="vi-VN"/>
        </w:rPr>
        <w:t xml:space="preserve">. </w:t>
      </w:r>
      <w:r w:rsidR="0061166E" w:rsidRPr="008C71D6">
        <w:rPr>
          <w:color w:val="auto"/>
          <w:sz w:val="26"/>
          <w:szCs w:val="26"/>
          <w:lang w:val="vi-VN"/>
        </w:rPr>
        <w:t xml:space="preserve">Đối với học sinh chuyển </w:t>
      </w:r>
      <w:r w:rsidR="00CE7ED2" w:rsidRPr="008C71D6">
        <w:rPr>
          <w:color w:val="auto"/>
          <w:sz w:val="26"/>
          <w:szCs w:val="26"/>
          <w:lang w:val="vi-VN"/>
        </w:rPr>
        <w:t xml:space="preserve">đến lớp </w:t>
      </w:r>
      <w:r w:rsidR="005A42E2" w:rsidRPr="008C71D6">
        <w:rPr>
          <w:color w:val="auto"/>
          <w:sz w:val="26"/>
          <w:szCs w:val="26"/>
          <w:lang w:val="vi-VN"/>
        </w:rPr>
        <w:t>mô hình trường học mới</w:t>
      </w:r>
      <w:r w:rsidR="00CE7ED2" w:rsidRPr="008C71D6">
        <w:rPr>
          <w:color w:val="auto"/>
          <w:sz w:val="26"/>
          <w:szCs w:val="26"/>
          <w:lang w:val="vi-VN"/>
        </w:rPr>
        <w:t xml:space="preserve">, hồ sơ đánh giá </w:t>
      </w:r>
      <w:r w:rsidR="0061166E" w:rsidRPr="008C71D6">
        <w:rPr>
          <w:color w:val="auto"/>
          <w:sz w:val="26"/>
          <w:szCs w:val="26"/>
          <w:lang w:val="vi-VN"/>
        </w:rPr>
        <w:t xml:space="preserve">học sinh </w:t>
      </w:r>
      <w:r w:rsidR="00CE7ED2" w:rsidRPr="008C71D6">
        <w:rPr>
          <w:color w:val="auto"/>
          <w:sz w:val="26"/>
          <w:szCs w:val="26"/>
          <w:lang w:val="vi-VN"/>
        </w:rPr>
        <w:t xml:space="preserve">gồm hồ sơ học tại trường cũ (cập nhật đến thời điểm chuyển đến) và hồ sơ </w:t>
      </w:r>
      <w:r w:rsidR="0061166E" w:rsidRPr="008C71D6">
        <w:rPr>
          <w:color w:val="auto"/>
          <w:sz w:val="26"/>
          <w:szCs w:val="26"/>
          <w:lang w:val="vi-VN"/>
        </w:rPr>
        <w:t xml:space="preserve">đánh giá thực hiện </w:t>
      </w:r>
      <w:r w:rsidR="00CE7ED2" w:rsidRPr="008C71D6">
        <w:rPr>
          <w:color w:val="auto"/>
          <w:sz w:val="26"/>
          <w:szCs w:val="26"/>
          <w:lang w:val="vi-VN"/>
        </w:rPr>
        <w:t xml:space="preserve">theo </w:t>
      </w:r>
      <w:r w:rsidR="0061166E" w:rsidRPr="008C71D6">
        <w:rPr>
          <w:color w:val="auto"/>
          <w:sz w:val="26"/>
          <w:szCs w:val="26"/>
          <w:lang w:val="vi-VN"/>
        </w:rPr>
        <w:t>hướng dẫn này</w:t>
      </w:r>
      <w:r w:rsidR="00CE7ED2" w:rsidRPr="008C71D6">
        <w:rPr>
          <w:color w:val="auto"/>
          <w:sz w:val="26"/>
          <w:szCs w:val="26"/>
          <w:lang w:val="vi-VN"/>
        </w:rPr>
        <w:t>.</w:t>
      </w:r>
    </w:p>
    <w:p w:rsidR="00737875" w:rsidRPr="008C71D6" w:rsidRDefault="00737875" w:rsidP="001137BF">
      <w:pPr>
        <w:rPr>
          <w:b/>
          <w:color w:val="auto"/>
          <w:sz w:val="26"/>
          <w:szCs w:val="26"/>
        </w:rPr>
      </w:pPr>
      <w:r w:rsidRPr="008C71D6">
        <w:rPr>
          <w:b/>
          <w:color w:val="auto"/>
          <w:sz w:val="26"/>
          <w:szCs w:val="26"/>
        </w:rPr>
        <w:t>VII. Sử dụng kết quả đánh giá</w:t>
      </w:r>
    </w:p>
    <w:p w:rsidR="00737875" w:rsidRPr="008C71D6" w:rsidRDefault="00737875" w:rsidP="001137BF">
      <w:pPr>
        <w:rPr>
          <w:b/>
          <w:color w:val="auto"/>
          <w:sz w:val="26"/>
          <w:szCs w:val="26"/>
        </w:rPr>
      </w:pPr>
      <w:r w:rsidRPr="008C71D6">
        <w:rPr>
          <w:color w:val="auto"/>
          <w:sz w:val="26"/>
          <w:szCs w:val="26"/>
        </w:rPr>
        <w:t>1. Xét hoàn thành chương trình lớp học: Học sinh được xác nhận hoàn thành chương trình lớp học phải đảm bảo các điều kiện sau:</w:t>
      </w:r>
    </w:p>
    <w:p w:rsidR="00737875" w:rsidRPr="008C71D6" w:rsidRDefault="00737875" w:rsidP="001137BF">
      <w:pPr>
        <w:rPr>
          <w:color w:val="auto"/>
          <w:sz w:val="26"/>
          <w:szCs w:val="26"/>
        </w:rPr>
      </w:pPr>
      <w:r w:rsidRPr="008C71D6">
        <w:rPr>
          <w:color w:val="auto"/>
          <w:sz w:val="26"/>
          <w:szCs w:val="26"/>
        </w:rPr>
        <w:t>- Điểm các bài kiểm tra định kì cuối năm học các môn Ngữ văn, Toán, Khoa học tự nhiên, Khoa học xã hội, Giáo dục công dân, Công nghệ</w:t>
      </w:r>
      <w:r w:rsidR="00B8744F">
        <w:rPr>
          <w:color w:val="auto"/>
          <w:sz w:val="26"/>
          <w:szCs w:val="26"/>
          <w:lang w:val="en-US"/>
        </w:rPr>
        <w:t>,</w:t>
      </w:r>
      <w:r w:rsidRPr="008C71D6">
        <w:rPr>
          <w:color w:val="auto"/>
          <w:sz w:val="26"/>
          <w:szCs w:val="26"/>
        </w:rPr>
        <w:t xml:space="preserve"> Tin học; điểm trung bình cả năm môn Tiếng Anh: Đạt 5 điểm trở lên.</w:t>
      </w:r>
      <w:r w:rsidR="00F51231" w:rsidRPr="008C71D6">
        <w:rPr>
          <w:color w:val="auto"/>
          <w:sz w:val="26"/>
          <w:szCs w:val="26"/>
        </w:rPr>
        <w:t xml:space="preserve"> </w:t>
      </w:r>
      <w:r w:rsidRPr="008C71D6">
        <w:rPr>
          <w:color w:val="auto"/>
          <w:sz w:val="26"/>
          <w:szCs w:val="26"/>
        </w:rPr>
        <w:t xml:space="preserve">Kết quả đánh giá </w:t>
      </w:r>
      <w:r w:rsidR="00F51231" w:rsidRPr="008C71D6">
        <w:rPr>
          <w:color w:val="auto"/>
          <w:sz w:val="26"/>
          <w:szCs w:val="26"/>
        </w:rPr>
        <w:t xml:space="preserve">định kì </w:t>
      </w:r>
      <w:r w:rsidRPr="008C71D6">
        <w:rPr>
          <w:color w:val="auto"/>
          <w:sz w:val="26"/>
          <w:szCs w:val="26"/>
        </w:rPr>
        <w:t>hoạt động giáo dục (Âm nhạc, Mĩ thuật, Thể dục): Đạt yêu cầu.</w:t>
      </w:r>
    </w:p>
    <w:p w:rsidR="00737875" w:rsidRPr="008C71D6" w:rsidRDefault="00737875" w:rsidP="001137BF">
      <w:pPr>
        <w:rPr>
          <w:color w:val="auto"/>
          <w:sz w:val="26"/>
          <w:szCs w:val="26"/>
        </w:rPr>
      </w:pPr>
      <w:r w:rsidRPr="008C71D6">
        <w:rPr>
          <w:color w:val="auto"/>
          <w:spacing w:val="-4"/>
          <w:sz w:val="26"/>
          <w:szCs w:val="26"/>
        </w:rPr>
        <w:t xml:space="preserve">- </w:t>
      </w:r>
      <w:r w:rsidR="00F51231" w:rsidRPr="008C71D6">
        <w:rPr>
          <w:color w:val="auto"/>
          <w:spacing w:val="-4"/>
          <w:sz w:val="26"/>
          <w:szCs w:val="26"/>
        </w:rPr>
        <w:t>Tổng hợp đ</w:t>
      </w:r>
      <w:r w:rsidRPr="008C71D6">
        <w:rPr>
          <w:color w:val="auto"/>
          <w:spacing w:val="-4"/>
          <w:sz w:val="26"/>
          <w:szCs w:val="26"/>
        </w:rPr>
        <w:t xml:space="preserve">ánh giá </w:t>
      </w:r>
      <w:r w:rsidR="00F51231" w:rsidRPr="008C71D6">
        <w:rPr>
          <w:color w:val="auto"/>
          <w:spacing w:val="-4"/>
          <w:sz w:val="26"/>
          <w:szCs w:val="26"/>
        </w:rPr>
        <w:t>cuối năm học</w:t>
      </w:r>
      <w:r w:rsidRPr="008C71D6">
        <w:rPr>
          <w:color w:val="auto"/>
          <w:spacing w:val="-4"/>
          <w:sz w:val="26"/>
          <w:szCs w:val="26"/>
        </w:rPr>
        <w:t xml:space="preserve"> đối với tất cả các môn học, hoạt động giáo dục: Hoàn th</w:t>
      </w:r>
      <w:r w:rsidR="00F51231" w:rsidRPr="008C71D6">
        <w:rPr>
          <w:color w:val="auto"/>
          <w:spacing w:val="-4"/>
          <w:sz w:val="26"/>
          <w:szCs w:val="26"/>
        </w:rPr>
        <w:t xml:space="preserve">ành; </w:t>
      </w:r>
      <w:r w:rsidRPr="008C71D6">
        <w:rPr>
          <w:color w:val="auto"/>
          <w:sz w:val="26"/>
          <w:szCs w:val="26"/>
        </w:rPr>
        <w:t>Mức độ hình th</w:t>
      </w:r>
      <w:r w:rsidR="00F51231" w:rsidRPr="008C71D6">
        <w:rPr>
          <w:color w:val="auto"/>
          <w:sz w:val="26"/>
          <w:szCs w:val="26"/>
        </w:rPr>
        <w:t xml:space="preserve">ành và phát triển năng lực: Đạt; </w:t>
      </w:r>
      <w:r w:rsidRPr="008C71D6">
        <w:rPr>
          <w:color w:val="auto"/>
          <w:sz w:val="26"/>
          <w:szCs w:val="26"/>
        </w:rPr>
        <w:t>Mức độ hình thành và phát triển phẩm chất: Đạt.</w:t>
      </w:r>
    </w:p>
    <w:p w:rsidR="00737875" w:rsidRPr="008C71D6" w:rsidRDefault="00F51231" w:rsidP="001137BF">
      <w:pPr>
        <w:rPr>
          <w:color w:val="auto"/>
          <w:sz w:val="26"/>
          <w:szCs w:val="26"/>
        </w:rPr>
      </w:pPr>
      <w:r w:rsidRPr="008C71D6">
        <w:rPr>
          <w:color w:val="auto"/>
          <w:sz w:val="26"/>
          <w:szCs w:val="26"/>
        </w:rPr>
        <w:t>2</w:t>
      </w:r>
      <w:r w:rsidR="00737875" w:rsidRPr="008C71D6">
        <w:rPr>
          <w:color w:val="auto"/>
          <w:sz w:val="26"/>
          <w:szCs w:val="26"/>
        </w:rPr>
        <w:t xml:space="preserve">. Đối với học sinh chưa </w:t>
      </w:r>
      <w:r w:rsidR="002D4F6A" w:rsidRPr="008C71D6">
        <w:rPr>
          <w:color w:val="auto"/>
          <w:sz w:val="26"/>
          <w:szCs w:val="26"/>
        </w:rPr>
        <w:t>hoàn thành chương trình lớp học, h</w:t>
      </w:r>
      <w:r w:rsidR="00737875" w:rsidRPr="008C71D6">
        <w:rPr>
          <w:color w:val="auto"/>
          <w:sz w:val="26"/>
          <w:szCs w:val="26"/>
        </w:rPr>
        <w:t>iệu trưởng phân công giáo viên lập kế hoạch, trực tiếp hướng dẫn, giúp đỡ từng học sinh; đánh giá bổ sung để xét hoàn thành chương trình lớp học vào đầu năm học mới.</w:t>
      </w:r>
    </w:p>
    <w:p w:rsidR="00737875" w:rsidRPr="008C71D6" w:rsidRDefault="00F51231" w:rsidP="001137BF">
      <w:pPr>
        <w:rPr>
          <w:color w:val="auto"/>
          <w:sz w:val="26"/>
          <w:szCs w:val="26"/>
        </w:rPr>
      </w:pPr>
      <w:r w:rsidRPr="008C71D6">
        <w:rPr>
          <w:color w:val="auto"/>
          <w:sz w:val="26"/>
          <w:szCs w:val="26"/>
        </w:rPr>
        <w:t>3</w:t>
      </w:r>
      <w:r w:rsidR="00737875" w:rsidRPr="008C71D6">
        <w:rPr>
          <w:color w:val="auto"/>
          <w:sz w:val="26"/>
          <w:szCs w:val="26"/>
        </w:rPr>
        <w:t>. Đối với những học sinh đã được giáo viên trực tiếp hướng dẫn và giúp đỡ mà vẫn chưa đạt một trong các điều kiện quy định tại điểm 1 mục này</w:t>
      </w:r>
      <w:r w:rsidR="00354A11" w:rsidRPr="008C71D6">
        <w:rPr>
          <w:color w:val="auto"/>
          <w:sz w:val="26"/>
          <w:szCs w:val="26"/>
        </w:rPr>
        <w:t>,</w:t>
      </w:r>
      <w:r w:rsidR="00737875" w:rsidRPr="008C71D6">
        <w:rPr>
          <w:color w:val="auto"/>
          <w:sz w:val="26"/>
          <w:szCs w:val="26"/>
        </w:rPr>
        <w:t xml:space="preserve"> tùy theo mức độ chưa hoàn thành ở các môn học, hoạt động giáo dục, bài kiểm tra định kì, mức độ hình thành và phát triển một số năng lực, phẩm chất, giáo viên lập danh sách báo cáo hiệu trưởng xem xét, quyết đị</w:t>
      </w:r>
      <w:r w:rsidR="00354A11" w:rsidRPr="008C71D6">
        <w:rPr>
          <w:color w:val="auto"/>
          <w:sz w:val="26"/>
          <w:szCs w:val="26"/>
        </w:rPr>
        <w:t>nh việc lên lớp hoặc ở lại lớp.</w:t>
      </w:r>
    </w:p>
    <w:p w:rsidR="00737875" w:rsidRPr="008C71D6" w:rsidRDefault="00737875" w:rsidP="001137BF">
      <w:pPr>
        <w:rPr>
          <w:color w:val="auto"/>
          <w:sz w:val="26"/>
          <w:szCs w:val="26"/>
        </w:rPr>
      </w:pPr>
      <w:r w:rsidRPr="008C71D6">
        <w:rPr>
          <w:color w:val="auto"/>
          <w:sz w:val="26"/>
          <w:szCs w:val="26"/>
        </w:rPr>
        <w:lastRenderedPageBreak/>
        <w:t>Đối với những học sinh</w:t>
      </w:r>
      <w:r w:rsidR="00066C89" w:rsidRPr="008C71D6">
        <w:rPr>
          <w:color w:val="auto"/>
          <w:sz w:val="26"/>
          <w:szCs w:val="26"/>
        </w:rPr>
        <w:t xml:space="preserve"> </w:t>
      </w:r>
      <w:r w:rsidRPr="008C71D6">
        <w:rPr>
          <w:color w:val="auto"/>
          <w:sz w:val="26"/>
          <w:szCs w:val="26"/>
        </w:rPr>
        <w:t>có nội dung chưa hoàn thành trong kết quả học tập,</w:t>
      </w:r>
      <w:r w:rsidR="00F375A4" w:rsidRPr="00F375A4">
        <w:rPr>
          <w:color w:val="auto"/>
          <w:sz w:val="26"/>
          <w:szCs w:val="26"/>
        </w:rPr>
        <w:t xml:space="preserve"> được lên lớp hay không được lên lớp, đều</w:t>
      </w:r>
      <w:r w:rsidRPr="008C71D6">
        <w:rPr>
          <w:color w:val="auto"/>
          <w:sz w:val="26"/>
          <w:szCs w:val="26"/>
        </w:rPr>
        <w:t xml:space="preserve"> cần rèn luyện thêm về phẩm chất hoặc năng lực và đầu năm học mới được bàn giao cho giáo viên lớp mới để được tiếp tục giúp đỡ tiến bộ.</w:t>
      </w:r>
    </w:p>
    <w:p w:rsidR="00737875" w:rsidRPr="008C71D6" w:rsidRDefault="00F51231" w:rsidP="001137BF">
      <w:pPr>
        <w:rPr>
          <w:color w:val="auto"/>
          <w:sz w:val="26"/>
          <w:szCs w:val="26"/>
        </w:rPr>
      </w:pPr>
      <w:r w:rsidRPr="008C71D6">
        <w:rPr>
          <w:color w:val="auto"/>
          <w:sz w:val="26"/>
          <w:szCs w:val="26"/>
        </w:rPr>
        <w:t>4</w:t>
      </w:r>
      <w:r w:rsidR="00737875" w:rsidRPr="008C71D6">
        <w:rPr>
          <w:color w:val="auto"/>
          <w:sz w:val="26"/>
          <w:szCs w:val="26"/>
        </w:rPr>
        <w:t xml:space="preserve">. Kết quả xét hoàn thành chương trình lớp học được ghi vào học bạ. </w:t>
      </w:r>
    </w:p>
    <w:p w:rsidR="00737875" w:rsidRPr="008C71D6" w:rsidRDefault="00737875" w:rsidP="001137BF">
      <w:pPr>
        <w:rPr>
          <w:b/>
          <w:color w:val="auto"/>
          <w:sz w:val="26"/>
          <w:szCs w:val="26"/>
        </w:rPr>
      </w:pPr>
      <w:r w:rsidRPr="008C71D6">
        <w:rPr>
          <w:b/>
          <w:color w:val="auto"/>
          <w:sz w:val="26"/>
          <w:szCs w:val="26"/>
        </w:rPr>
        <w:t>VIII. Tổ chức thực hiện</w:t>
      </w:r>
    </w:p>
    <w:p w:rsidR="00737875" w:rsidRPr="008C71D6" w:rsidRDefault="00737875" w:rsidP="001137BF">
      <w:pPr>
        <w:autoSpaceDE w:val="0"/>
        <w:autoSpaceDN w:val="0"/>
        <w:adjustRightInd w:val="0"/>
        <w:rPr>
          <w:b/>
          <w:bCs/>
          <w:color w:val="auto"/>
          <w:sz w:val="26"/>
          <w:szCs w:val="26"/>
        </w:rPr>
      </w:pPr>
      <w:r w:rsidRPr="008C71D6">
        <w:rPr>
          <w:b/>
          <w:bCs/>
          <w:color w:val="auto"/>
          <w:sz w:val="26"/>
          <w:szCs w:val="26"/>
        </w:rPr>
        <w:t>1. Trách nhiệm của sở GDĐT, phòng GDĐT</w:t>
      </w:r>
    </w:p>
    <w:p w:rsidR="00737875" w:rsidRPr="008C71D6" w:rsidRDefault="00460D67" w:rsidP="001137BF">
      <w:pPr>
        <w:rPr>
          <w:color w:val="auto"/>
          <w:sz w:val="26"/>
          <w:szCs w:val="26"/>
        </w:rPr>
      </w:pPr>
      <w:r w:rsidRPr="008C71D6">
        <w:rPr>
          <w:color w:val="auto"/>
          <w:sz w:val="26"/>
          <w:szCs w:val="26"/>
        </w:rPr>
        <w:t xml:space="preserve">1.1. </w:t>
      </w:r>
      <w:r w:rsidR="00B2525B" w:rsidRPr="008C71D6">
        <w:rPr>
          <w:color w:val="auto"/>
          <w:sz w:val="26"/>
          <w:szCs w:val="26"/>
        </w:rPr>
        <w:t xml:space="preserve">Tổ chức </w:t>
      </w:r>
      <w:r w:rsidR="00411D2A" w:rsidRPr="008C71D6">
        <w:rPr>
          <w:color w:val="auto"/>
          <w:sz w:val="26"/>
          <w:szCs w:val="26"/>
        </w:rPr>
        <w:t xml:space="preserve">phổ biến, </w:t>
      </w:r>
      <w:r w:rsidR="00B2525B" w:rsidRPr="008C71D6">
        <w:rPr>
          <w:color w:val="auto"/>
          <w:sz w:val="26"/>
          <w:szCs w:val="26"/>
        </w:rPr>
        <w:t>h</w:t>
      </w:r>
      <w:r w:rsidRPr="008C71D6">
        <w:rPr>
          <w:color w:val="auto"/>
          <w:sz w:val="26"/>
          <w:szCs w:val="26"/>
        </w:rPr>
        <w:t xml:space="preserve">ướng dẫn kỹ mục đích, nguyên tắc, nội dung và cách thức </w:t>
      </w:r>
      <w:r w:rsidR="00737875" w:rsidRPr="008C71D6">
        <w:rPr>
          <w:color w:val="auto"/>
          <w:sz w:val="26"/>
          <w:szCs w:val="26"/>
        </w:rPr>
        <w:t xml:space="preserve">đánh giá học sinh THCS </w:t>
      </w:r>
      <w:r w:rsidRPr="008C71D6">
        <w:rPr>
          <w:color w:val="auto"/>
          <w:sz w:val="26"/>
          <w:szCs w:val="26"/>
        </w:rPr>
        <w:t>cho cán bộ quản lý</w:t>
      </w:r>
      <w:r w:rsidR="00B2525B" w:rsidRPr="008C71D6">
        <w:rPr>
          <w:color w:val="auto"/>
          <w:sz w:val="26"/>
          <w:szCs w:val="26"/>
        </w:rPr>
        <w:t>, giáo viên</w:t>
      </w:r>
      <w:r w:rsidR="00411D2A" w:rsidRPr="008C71D6">
        <w:rPr>
          <w:color w:val="auto"/>
          <w:sz w:val="26"/>
          <w:szCs w:val="26"/>
        </w:rPr>
        <w:t xml:space="preserve">, học sinh và cha mẹ học sinh </w:t>
      </w:r>
      <w:r w:rsidRPr="008C71D6">
        <w:rPr>
          <w:color w:val="auto"/>
          <w:sz w:val="26"/>
          <w:szCs w:val="26"/>
        </w:rPr>
        <w:t xml:space="preserve">các trường </w:t>
      </w:r>
      <w:r w:rsidR="00737875" w:rsidRPr="008C71D6">
        <w:rPr>
          <w:color w:val="auto"/>
          <w:sz w:val="26"/>
          <w:szCs w:val="26"/>
        </w:rPr>
        <w:t xml:space="preserve">mô hình </w:t>
      </w:r>
      <w:r w:rsidR="0022643C" w:rsidRPr="008C71D6">
        <w:rPr>
          <w:color w:val="auto"/>
          <w:sz w:val="26"/>
          <w:szCs w:val="26"/>
        </w:rPr>
        <w:t>trường học mới</w:t>
      </w:r>
      <w:r w:rsidR="00737875" w:rsidRPr="008C71D6">
        <w:rPr>
          <w:color w:val="auto"/>
          <w:sz w:val="26"/>
          <w:szCs w:val="26"/>
        </w:rPr>
        <w:t xml:space="preserve">; </w:t>
      </w:r>
      <w:r w:rsidR="00B2525B" w:rsidRPr="008C71D6">
        <w:rPr>
          <w:color w:val="auto"/>
          <w:sz w:val="26"/>
          <w:szCs w:val="26"/>
        </w:rPr>
        <w:t>đồng thời có biện pháp tuyên truyền, giải thích, tạo sự đồng thuận cho cộng đồng xã hội trên địa bàn</w:t>
      </w:r>
      <w:r w:rsidR="00737875" w:rsidRPr="008C71D6">
        <w:rPr>
          <w:color w:val="auto"/>
          <w:sz w:val="26"/>
          <w:szCs w:val="26"/>
        </w:rPr>
        <w:t>.</w:t>
      </w:r>
    </w:p>
    <w:p w:rsidR="00460D67" w:rsidRPr="008C71D6" w:rsidRDefault="00B2525B" w:rsidP="001137BF">
      <w:pPr>
        <w:rPr>
          <w:color w:val="auto"/>
          <w:sz w:val="26"/>
          <w:szCs w:val="26"/>
        </w:rPr>
      </w:pPr>
      <w:r w:rsidRPr="008C71D6">
        <w:rPr>
          <w:color w:val="auto"/>
          <w:sz w:val="26"/>
          <w:szCs w:val="26"/>
        </w:rPr>
        <w:t>1.2. Chỉ đạo các cấp quản lý và các trường</w:t>
      </w:r>
      <w:r w:rsidR="00460D67" w:rsidRPr="008C71D6">
        <w:rPr>
          <w:color w:val="auto"/>
          <w:sz w:val="26"/>
          <w:szCs w:val="26"/>
        </w:rPr>
        <w:t xml:space="preserve"> tổ chức </w:t>
      </w:r>
      <w:r w:rsidRPr="008C71D6">
        <w:rPr>
          <w:color w:val="auto"/>
          <w:sz w:val="26"/>
          <w:szCs w:val="26"/>
        </w:rPr>
        <w:t xml:space="preserve">thực hiện </w:t>
      </w:r>
      <w:r w:rsidR="00770115" w:rsidRPr="008C71D6">
        <w:rPr>
          <w:color w:val="auto"/>
          <w:sz w:val="26"/>
          <w:szCs w:val="26"/>
        </w:rPr>
        <w:t xml:space="preserve">tốt công tác </w:t>
      </w:r>
      <w:r w:rsidR="00460D67" w:rsidRPr="008C71D6">
        <w:rPr>
          <w:color w:val="auto"/>
          <w:sz w:val="26"/>
          <w:szCs w:val="26"/>
        </w:rPr>
        <w:t>đánh giá học sinh THCS mô hình trường học mới; báo cáo kết quả thực hiện về Bộ GDĐT.</w:t>
      </w:r>
    </w:p>
    <w:p w:rsidR="00737875" w:rsidRPr="008C71D6" w:rsidRDefault="00737875" w:rsidP="001137BF">
      <w:pPr>
        <w:autoSpaceDE w:val="0"/>
        <w:autoSpaceDN w:val="0"/>
        <w:adjustRightInd w:val="0"/>
        <w:rPr>
          <w:b/>
          <w:bCs/>
          <w:color w:val="auto"/>
          <w:sz w:val="26"/>
          <w:szCs w:val="26"/>
        </w:rPr>
      </w:pPr>
      <w:r w:rsidRPr="008C71D6">
        <w:rPr>
          <w:b/>
          <w:bCs/>
          <w:color w:val="auto"/>
          <w:sz w:val="26"/>
          <w:szCs w:val="26"/>
        </w:rPr>
        <w:t>2. Trách nhiệm của hiệu trưởng</w:t>
      </w:r>
    </w:p>
    <w:p w:rsidR="00403DCB" w:rsidRPr="008C71D6" w:rsidRDefault="00403DCB" w:rsidP="001137BF">
      <w:pPr>
        <w:rPr>
          <w:color w:val="auto"/>
          <w:sz w:val="26"/>
          <w:szCs w:val="26"/>
        </w:rPr>
      </w:pPr>
      <w:r w:rsidRPr="008C71D6">
        <w:rPr>
          <w:color w:val="auto"/>
          <w:spacing w:val="-4"/>
          <w:sz w:val="26"/>
          <w:szCs w:val="26"/>
        </w:rPr>
        <w:t xml:space="preserve">2.1. Phối hợp tổ chức công tác tuyên truyền nâng cao nhận thức của cán bộ, giáo viên, học sinh, cha mẹ học sinh và cộng đồng xã hội trên địa bàn về hoạt động đánh giá trong mô hình trường học mới cấp THCS. </w:t>
      </w:r>
      <w:r w:rsidRPr="008C71D6">
        <w:rPr>
          <w:color w:val="auto"/>
          <w:sz w:val="26"/>
          <w:szCs w:val="26"/>
        </w:rPr>
        <w:t xml:space="preserve">Huy động sự tham gia thường xuyên của gia đình, cộng đồng vào hoạt động đánh giá học sinh. </w:t>
      </w:r>
    </w:p>
    <w:p w:rsidR="00737875" w:rsidRPr="008C71D6" w:rsidRDefault="00403DCB" w:rsidP="001137BF">
      <w:pPr>
        <w:rPr>
          <w:color w:val="auto"/>
          <w:sz w:val="26"/>
          <w:szCs w:val="26"/>
        </w:rPr>
      </w:pPr>
      <w:r w:rsidRPr="008C71D6">
        <w:rPr>
          <w:color w:val="auto"/>
          <w:sz w:val="26"/>
          <w:szCs w:val="26"/>
        </w:rPr>
        <w:t>2.2</w:t>
      </w:r>
      <w:r w:rsidR="00770115" w:rsidRPr="008C71D6">
        <w:rPr>
          <w:color w:val="auto"/>
          <w:sz w:val="26"/>
          <w:szCs w:val="26"/>
        </w:rPr>
        <w:t>. T</w:t>
      </w:r>
      <w:r w:rsidR="00737875" w:rsidRPr="008C71D6">
        <w:rPr>
          <w:color w:val="auto"/>
          <w:sz w:val="26"/>
          <w:szCs w:val="26"/>
        </w:rPr>
        <w:t>ổ chức thực hiện đánh giá học sinh; khen thưởng học sinh; báo cáo kết quả thực hiện về phòng GDĐT.</w:t>
      </w:r>
    </w:p>
    <w:p w:rsidR="00737875" w:rsidRPr="008C71D6" w:rsidRDefault="00403DCB" w:rsidP="001137BF">
      <w:pPr>
        <w:rPr>
          <w:color w:val="auto"/>
          <w:sz w:val="26"/>
          <w:szCs w:val="26"/>
        </w:rPr>
      </w:pPr>
      <w:r w:rsidRPr="008C71D6">
        <w:rPr>
          <w:color w:val="auto"/>
          <w:sz w:val="26"/>
          <w:szCs w:val="26"/>
        </w:rPr>
        <w:t>2.3</w:t>
      </w:r>
      <w:r w:rsidR="00737875" w:rsidRPr="008C71D6">
        <w:rPr>
          <w:color w:val="auto"/>
          <w:sz w:val="26"/>
          <w:szCs w:val="26"/>
        </w:rPr>
        <w:t>. Chỉ đạo xây dựng và thực hiện kế hoạch bồi dưỡng, giúp đỡ học sinh; xét hoàn thành chương trình lớp học, cấp học; xét lên lớp; duyệt kết quả đánh giá học sinh cuối năm học; quản lí học bạ trong thời gian học sinh học ở trường.</w:t>
      </w:r>
    </w:p>
    <w:p w:rsidR="00737875" w:rsidRPr="008C71D6" w:rsidRDefault="00403DCB" w:rsidP="001137BF">
      <w:pPr>
        <w:rPr>
          <w:color w:val="auto"/>
          <w:sz w:val="26"/>
          <w:szCs w:val="26"/>
        </w:rPr>
      </w:pPr>
      <w:r w:rsidRPr="008C71D6">
        <w:rPr>
          <w:color w:val="auto"/>
          <w:sz w:val="26"/>
          <w:szCs w:val="26"/>
        </w:rPr>
        <w:t>2.4</w:t>
      </w:r>
      <w:r w:rsidR="00737875" w:rsidRPr="008C71D6">
        <w:rPr>
          <w:color w:val="auto"/>
          <w:sz w:val="26"/>
          <w:szCs w:val="26"/>
        </w:rPr>
        <w:t xml:space="preserve">. Tiếp nhận, giải quyết ý kiến thắc mắc, đề nghị của học sinh, cha mẹ học sinh về nhận xét, đánh giá, khen thưởng theo phạm vi và quyền hạn của hiệu trưởng. </w:t>
      </w:r>
    </w:p>
    <w:p w:rsidR="00737875" w:rsidRPr="008C71D6" w:rsidRDefault="00403DCB" w:rsidP="001137BF">
      <w:pPr>
        <w:rPr>
          <w:color w:val="auto"/>
          <w:sz w:val="26"/>
          <w:szCs w:val="26"/>
        </w:rPr>
      </w:pPr>
      <w:r w:rsidRPr="008C71D6">
        <w:rPr>
          <w:color w:val="auto"/>
          <w:sz w:val="26"/>
          <w:szCs w:val="26"/>
        </w:rPr>
        <w:t>2.5</w:t>
      </w:r>
      <w:r w:rsidR="00737875" w:rsidRPr="008C71D6">
        <w:rPr>
          <w:color w:val="auto"/>
          <w:sz w:val="26"/>
          <w:szCs w:val="26"/>
        </w:rPr>
        <w:t>. Hướng dẫn giáo viên sử dụng mẫu học bạ theo quy định của Bộ GDĐT.</w:t>
      </w:r>
    </w:p>
    <w:p w:rsidR="00737875" w:rsidRPr="008C71D6" w:rsidRDefault="00737875" w:rsidP="001137BF">
      <w:pPr>
        <w:autoSpaceDE w:val="0"/>
        <w:autoSpaceDN w:val="0"/>
        <w:adjustRightInd w:val="0"/>
        <w:rPr>
          <w:b/>
          <w:bCs/>
          <w:color w:val="auto"/>
          <w:sz w:val="26"/>
          <w:szCs w:val="26"/>
        </w:rPr>
      </w:pPr>
      <w:r w:rsidRPr="008C71D6">
        <w:rPr>
          <w:b/>
          <w:color w:val="auto"/>
          <w:sz w:val="26"/>
          <w:szCs w:val="26"/>
        </w:rPr>
        <w:t xml:space="preserve">3. </w:t>
      </w:r>
      <w:r w:rsidRPr="008C71D6">
        <w:rPr>
          <w:b/>
          <w:bCs/>
          <w:color w:val="auto"/>
          <w:sz w:val="26"/>
          <w:szCs w:val="26"/>
        </w:rPr>
        <w:t xml:space="preserve">Trách nhiệm của giáo viên </w:t>
      </w:r>
    </w:p>
    <w:p w:rsidR="00737875" w:rsidRPr="005B085C" w:rsidRDefault="005B085C" w:rsidP="001137BF">
      <w:pPr>
        <w:rPr>
          <w:color w:val="auto"/>
          <w:sz w:val="26"/>
          <w:szCs w:val="26"/>
          <w:lang w:val="en-US"/>
        </w:rPr>
      </w:pPr>
      <w:r>
        <w:rPr>
          <w:color w:val="auto"/>
          <w:sz w:val="26"/>
          <w:szCs w:val="26"/>
        </w:rPr>
        <w:t>3.1. Giáo viên chủ nhiệm</w:t>
      </w:r>
    </w:p>
    <w:p w:rsidR="00737875" w:rsidRPr="008C71D6" w:rsidRDefault="00737875" w:rsidP="001137BF">
      <w:pPr>
        <w:rPr>
          <w:color w:val="auto"/>
          <w:sz w:val="26"/>
          <w:szCs w:val="26"/>
        </w:rPr>
      </w:pPr>
      <w:r w:rsidRPr="008C71D6">
        <w:rPr>
          <w:color w:val="auto"/>
          <w:sz w:val="26"/>
          <w:szCs w:val="26"/>
        </w:rPr>
        <w:t xml:space="preserve">a) Chịu trách nhiệm chính, phối hợp giáo viên bộ môn trong việc đánh giá kết quả học tập, phẩm chất, năng lực của học sinh; hoàn thành hồ sơ đánh giá học sinh theo quy định; tổng hợp đánh giá kết quả </w:t>
      </w:r>
      <w:r w:rsidR="0022643C" w:rsidRPr="008C71D6">
        <w:rPr>
          <w:color w:val="auto"/>
          <w:sz w:val="26"/>
          <w:szCs w:val="26"/>
        </w:rPr>
        <w:t>học tập, rèn luyện của học sinh.</w:t>
      </w:r>
    </w:p>
    <w:p w:rsidR="00737875" w:rsidRPr="008C71D6" w:rsidRDefault="00737875" w:rsidP="001137BF">
      <w:pPr>
        <w:rPr>
          <w:color w:val="auto"/>
          <w:sz w:val="26"/>
          <w:szCs w:val="26"/>
        </w:rPr>
      </w:pPr>
      <w:r w:rsidRPr="008C71D6">
        <w:rPr>
          <w:color w:val="auto"/>
          <w:sz w:val="26"/>
          <w:szCs w:val="26"/>
        </w:rPr>
        <w:t xml:space="preserve">b) Có trách nhiệm thông báo đánh giá quá trình học tập, rèn luyện và kết quả học tập của học sinh cho cha mẹ học sinh </w:t>
      </w:r>
      <w:r w:rsidR="0022643C" w:rsidRPr="008C71D6">
        <w:rPr>
          <w:color w:val="auto"/>
          <w:sz w:val="26"/>
          <w:szCs w:val="26"/>
        </w:rPr>
        <w:t xml:space="preserve">giữa học kì I, </w:t>
      </w:r>
      <w:r w:rsidRPr="008C71D6">
        <w:rPr>
          <w:color w:val="auto"/>
          <w:sz w:val="26"/>
          <w:szCs w:val="26"/>
        </w:rPr>
        <w:t xml:space="preserve">cuối học kì I, </w:t>
      </w:r>
      <w:r w:rsidR="0022643C" w:rsidRPr="008C71D6">
        <w:rPr>
          <w:color w:val="auto"/>
          <w:sz w:val="26"/>
          <w:szCs w:val="26"/>
        </w:rPr>
        <w:t xml:space="preserve">giữa học kì II, </w:t>
      </w:r>
      <w:r w:rsidRPr="008C71D6">
        <w:rPr>
          <w:color w:val="auto"/>
          <w:sz w:val="26"/>
          <w:szCs w:val="26"/>
        </w:rPr>
        <w:t>cuối năm học hoặc khi được yêu cầu; không thông báo trước lớp và trong cuộc</w:t>
      </w:r>
      <w:r w:rsidR="00F51231" w:rsidRPr="008C71D6">
        <w:rPr>
          <w:color w:val="auto"/>
          <w:sz w:val="26"/>
          <w:szCs w:val="26"/>
        </w:rPr>
        <w:t xml:space="preserve"> họp cha mẹ học sinh những điểm còn hạn chế</w:t>
      </w:r>
      <w:r w:rsidRPr="008C71D6">
        <w:rPr>
          <w:color w:val="auto"/>
          <w:sz w:val="26"/>
          <w:szCs w:val="26"/>
        </w:rPr>
        <w:t xml:space="preserve"> của học sinh; duy trì mối liên hệ với cha mẹ học sinh để phối hợp giáo dục học sinh.</w:t>
      </w:r>
    </w:p>
    <w:p w:rsidR="00737875" w:rsidRPr="005B085C" w:rsidRDefault="005B085C" w:rsidP="001137BF">
      <w:pPr>
        <w:rPr>
          <w:color w:val="auto"/>
          <w:sz w:val="26"/>
          <w:szCs w:val="26"/>
          <w:lang w:val="en-US"/>
        </w:rPr>
      </w:pPr>
      <w:r>
        <w:rPr>
          <w:color w:val="auto"/>
          <w:sz w:val="26"/>
          <w:szCs w:val="26"/>
        </w:rPr>
        <w:t>3.2. Giáo viên bộ môn</w:t>
      </w:r>
    </w:p>
    <w:p w:rsidR="00737875" w:rsidRPr="008C71D6" w:rsidRDefault="00737875" w:rsidP="001137BF">
      <w:pPr>
        <w:rPr>
          <w:color w:val="auto"/>
          <w:sz w:val="26"/>
          <w:szCs w:val="26"/>
        </w:rPr>
      </w:pPr>
      <w:r w:rsidRPr="008C71D6">
        <w:rPr>
          <w:color w:val="auto"/>
          <w:sz w:val="26"/>
          <w:szCs w:val="26"/>
        </w:rPr>
        <w:t>a) Chịu trách nhiệm đánh giá quá trình học tập, phẩm chất, năng lực và kết quả học tập của học sinh đối với môn học</w:t>
      </w:r>
      <w:r w:rsidR="0022643C" w:rsidRPr="008C71D6">
        <w:rPr>
          <w:color w:val="auto"/>
          <w:sz w:val="26"/>
          <w:szCs w:val="26"/>
        </w:rPr>
        <w:t xml:space="preserve"> và hoạt động giáo dục</w:t>
      </w:r>
      <w:r w:rsidRPr="008C71D6">
        <w:rPr>
          <w:color w:val="auto"/>
          <w:sz w:val="26"/>
          <w:szCs w:val="26"/>
        </w:rPr>
        <w:t xml:space="preserve"> theo quy định</w:t>
      </w:r>
      <w:r w:rsidR="0022643C" w:rsidRPr="008C71D6">
        <w:rPr>
          <w:color w:val="auto"/>
          <w:sz w:val="26"/>
          <w:szCs w:val="26"/>
        </w:rPr>
        <w:t>.</w:t>
      </w:r>
    </w:p>
    <w:p w:rsidR="00737875" w:rsidRPr="008C71D6" w:rsidRDefault="00737875" w:rsidP="001137BF">
      <w:pPr>
        <w:rPr>
          <w:color w:val="auto"/>
          <w:sz w:val="26"/>
          <w:szCs w:val="26"/>
        </w:rPr>
      </w:pPr>
      <w:r w:rsidRPr="008C71D6">
        <w:rPr>
          <w:color w:val="auto"/>
          <w:sz w:val="26"/>
          <w:szCs w:val="26"/>
        </w:rPr>
        <w:lastRenderedPageBreak/>
        <w:t>b) Phối hợp với giáo viên chủ nhiệm, giáo viên dạy cùng lớp, cha mẹ học sinh lập kế hoạch, thực hiện kế hoạch bồi dưỡng, giúp đỡ học sinh học tập, rèn luyện đối vớ</w:t>
      </w:r>
      <w:r w:rsidR="0022643C" w:rsidRPr="008C71D6">
        <w:rPr>
          <w:color w:val="auto"/>
          <w:sz w:val="26"/>
          <w:szCs w:val="26"/>
        </w:rPr>
        <w:t>i môn học và hoạt động giáo dục.</w:t>
      </w:r>
    </w:p>
    <w:p w:rsidR="00737875" w:rsidRPr="008C71D6" w:rsidRDefault="00737875" w:rsidP="001137BF">
      <w:pPr>
        <w:rPr>
          <w:color w:val="auto"/>
          <w:sz w:val="26"/>
          <w:szCs w:val="26"/>
        </w:rPr>
      </w:pPr>
      <w:r w:rsidRPr="008C71D6">
        <w:rPr>
          <w:color w:val="auto"/>
          <w:sz w:val="26"/>
          <w:szCs w:val="26"/>
        </w:rPr>
        <w:t>c) Phối hợp với giáo viên chủ nhiệm lớp đánh giá quá trình học tập, phẩm chất, năng lực và kết quả học tập của học sinh</w:t>
      </w:r>
      <w:r w:rsidR="00F51231" w:rsidRPr="008C71D6">
        <w:rPr>
          <w:color w:val="auto"/>
          <w:sz w:val="26"/>
          <w:szCs w:val="26"/>
        </w:rPr>
        <w:t>,</w:t>
      </w:r>
      <w:r w:rsidRPr="008C71D6">
        <w:rPr>
          <w:color w:val="auto"/>
          <w:sz w:val="26"/>
          <w:szCs w:val="26"/>
        </w:rPr>
        <w:t xml:space="preserve"> hoàn thành hồ sơ đánh giá học sinh.</w:t>
      </w:r>
    </w:p>
    <w:p w:rsidR="00737875" w:rsidRPr="008C71D6" w:rsidRDefault="00737875" w:rsidP="00460567">
      <w:pPr>
        <w:autoSpaceDE w:val="0"/>
        <w:autoSpaceDN w:val="0"/>
        <w:adjustRightInd w:val="0"/>
        <w:spacing w:before="100" w:after="0" w:line="300" w:lineRule="exact"/>
        <w:rPr>
          <w:b/>
          <w:bCs/>
          <w:color w:val="auto"/>
          <w:sz w:val="26"/>
          <w:szCs w:val="26"/>
        </w:rPr>
      </w:pPr>
      <w:bookmarkStart w:id="0" w:name="_GoBack"/>
      <w:bookmarkEnd w:id="0"/>
      <w:r w:rsidRPr="008C71D6">
        <w:rPr>
          <w:b/>
          <w:color w:val="auto"/>
          <w:sz w:val="26"/>
          <w:szCs w:val="26"/>
        </w:rPr>
        <w:t xml:space="preserve">4. </w:t>
      </w:r>
      <w:r w:rsidRPr="008C71D6">
        <w:rPr>
          <w:b/>
          <w:bCs/>
          <w:color w:val="auto"/>
          <w:sz w:val="26"/>
          <w:szCs w:val="26"/>
        </w:rPr>
        <w:t>Trách nhiệm và quy</w:t>
      </w:r>
      <w:r w:rsidRPr="008C71D6">
        <w:rPr>
          <w:rFonts w:eastAsia="MingLiU"/>
          <w:b/>
          <w:bCs/>
          <w:color w:val="auto"/>
          <w:sz w:val="26"/>
          <w:szCs w:val="26"/>
        </w:rPr>
        <w:t>ề</w:t>
      </w:r>
      <w:r w:rsidRPr="008C71D6">
        <w:rPr>
          <w:b/>
          <w:bCs/>
          <w:color w:val="auto"/>
          <w:sz w:val="26"/>
          <w:szCs w:val="26"/>
        </w:rPr>
        <w:t>n của học sinh</w:t>
      </w:r>
    </w:p>
    <w:p w:rsidR="00737875" w:rsidRPr="008C71D6" w:rsidRDefault="00737875" w:rsidP="00460567">
      <w:pPr>
        <w:spacing w:before="100" w:after="0" w:line="300" w:lineRule="exact"/>
        <w:rPr>
          <w:color w:val="auto"/>
          <w:sz w:val="26"/>
          <w:szCs w:val="26"/>
        </w:rPr>
      </w:pPr>
      <w:r w:rsidRPr="008C71D6">
        <w:rPr>
          <w:color w:val="auto"/>
          <w:sz w:val="26"/>
          <w:szCs w:val="26"/>
        </w:rPr>
        <w:t>4.1. Thực hiện tốt các nhiệm vụ</w:t>
      </w:r>
      <w:r w:rsidR="005B085C">
        <w:rPr>
          <w:color w:val="auto"/>
          <w:sz w:val="26"/>
          <w:szCs w:val="26"/>
        </w:rPr>
        <w:t xml:space="preserve"> quy định trong </w:t>
      </w:r>
      <w:r w:rsidR="005B085C">
        <w:rPr>
          <w:color w:val="auto"/>
          <w:sz w:val="26"/>
          <w:szCs w:val="26"/>
          <w:lang w:val="en-US"/>
        </w:rPr>
        <w:t>Đ</w:t>
      </w:r>
      <w:r w:rsidR="00F51231" w:rsidRPr="008C71D6">
        <w:rPr>
          <w:color w:val="auto"/>
          <w:sz w:val="26"/>
          <w:szCs w:val="26"/>
        </w:rPr>
        <w:t>iều lệ trường t</w:t>
      </w:r>
      <w:r w:rsidRPr="008C71D6">
        <w:rPr>
          <w:color w:val="auto"/>
          <w:sz w:val="26"/>
          <w:szCs w:val="26"/>
        </w:rPr>
        <w:t>rung học cơ sở, trung học phổ thông và trường phổ thông có nhiều cấp học; tiếp nhận sự giáo dục để luôn tiến bộ.</w:t>
      </w:r>
    </w:p>
    <w:p w:rsidR="00737875" w:rsidRPr="008C71D6" w:rsidRDefault="00737875" w:rsidP="00460567">
      <w:pPr>
        <w:spacing w:before="100" w:after="0"/>
        <w:rPr>
          <w:color w:val="auto"/>
          <w:sz w:val="26"/>
          <w:szCs w:val="26"/>
        </w:rPr>
      </w:pPr>
      <w:r w:rsidRPr="008C71D6">
        <w:rPr>
          <w:color w:val="auto"/>
          <w:sz w:val="26"/>
          <w:szCs w:val="26"/>
        </w:rPr>
        <w:t>4.2. Có quyền nêu ý kiến và được nhận sự hướng dẫn, giải thích của giáo viên, hiệu trưởng về kết quả đánh giá.</w:t>
      </w:r>
    </w:p>
    <w:p w:rsidR="00460567" w:rsidRPr="008C71D6" w:rsidRDefault="00737875" w:rsidP="00D45B25">
      <w:pPr>
        <w:rPr>
          <w:color w:val="auto"/>
          <w:spacing w:val="-2"/>
        </w:rPr>
      </w:pPr>
      <w:r w:rsidRPr="008C71D6">
        <w:rPr>
          <w:color w:val="auto"/>
          <w:sz w:val="26"/>
          <w:szCs w:val="26"/>
        </w:rPr>
        <w:t>Hướng dẫn này được áp dụng từ năm học 201</w:t>
      </w:r>
      <w:r w:rsidR="0022643C" w:rsidRPr="008C71D6">
        <w:rPr>
          <w:color w:val="auto"/>
          <w:sz w:val="26"/>
          <w:szCs w:val="26"/>
        </w:rPr>
        <w:t>5</w:t>
      </w:r>
      <w:r w:rsidRPr="008C71D6">
        <w:rPr>
          <w:color w:val="auto"/>
          <w:sz w:val="26"/>
          <w:szCs w:val="26"/>
        </w:rPr>
        <w:t>-201</w:t>
      </w:r>
      <w:r w:rsidR="0022643C" w:rsidRPr="008C71D6">
        <w:rPr>
          <w:color w:val="auto"/>
          <w:sz w:val="26"/>
          <w:szCs w:val="26"/>
        </w:rPr>
        <w:t>6</w:t>
      </w:r>
      <w:r w:rsidRPr="008C71D6">
        <w:rPr>
          <w:color w:val="auto"/>
          <w:sz w:val="26"/>
          <w:szCs w:val="26"/>
        </w:rPr>
        <w:t xml:space="preserve">, không áp dụng các quy định trái với văn bản này đối với học sinh THCS mô hình </w:t>
      </w:r>
      <w:r w:rsidR="00F375A4" w:rsidRPr="00F375A4">
        <w:rPr>
          <w:color w:val="auto"/>
          <w:sz w:val="26"/>
          <w:szCs w:val="26"/>
        </w:rPr>
        <w:t>trường học mới</w:t>
      </w:r>
      <w:r w:rsidRPr="008C71D6">
        <w:rPr>
          <w:color w:val="auto"/>
          <w:sz w:val="26"/>
          <w:szCs w:val="26"/>
        </w:rPr>
        <w:t>. Trong quá trình thực hiện, nếu có khó khăn hoặc vấn đề phát sinh, các sở GDĐT báo cáo về Bộ GDĐT (qua Vụ Giáo dục Trung học) để kịp thời hỗ trợ, giải quyết./.</w:t>
      </w:r>
    </w:p>
    <w:tbl>
      <w:tblPr>
        <w:tblW w:w="0" w:type="auto"/>
        <w:jc w:val="center"/>
        <w:tblLook w:val="00A0"/>
      </w:tblPr>
      <w:tblGrid>
        <w:gridCol w:w="5212"/>
        <w:gridCol w:w="4076"/>
      </w:tblGrid>
      <w:tr w:rsidR="00737875" w:rsidRPr="008C71D6" w:rsidTr="00F43FBB">
        <w:trPr>
          <w:jc w:val="center"/>
        </w:trPr>
        <w:tc>
          <w:tcPr>
            <w:tcW w:w="5212" w:type="dxa"/>
          </w:tcPr>
          <w:p w:rsidR="00737875" w:rsidRPr="008C71D6" w:rsidRDefault="00737875" w:rsidP="00F834A3">
            <w:pPr>
              <w:spacing w:before="0" w:after="0"/>
              <w:ind w:firstLine="0"/>
              <w:rPr>
                <w:b/>
                <w:i/>
                <w:color w:val="auto"/>
              </w:rPr>
            </w:pPr>
          </w:p>
          <w:p w:rsidR="00737875" w:rsidRPr="00F43FBB" w:rsidRDefault="00737875" w:rsidP="00F834A3">
            <w:pPr>
              <w:spacing w:before="0" w:after="0"/>
              <w:ind w:firstLine="0"/>
              <w:rPr>
                <w:b/>
                <w:i/>
                <w:color w:val="auto"/>
                <w:sz w:val="20"/>
                <w:szCs w:val="20"/>
              </w:rPr>
            </w:pPr>
            <w:r w:rsidRPr="00F43FBB">
              <w:rPr>
                <w:b/>
                <w:i/>
                <w:color w:val="auto"/>
                <w:sz w:val="20"/>
                <w:szCs w:val="20"/>
              </w:rPr>
              <w:t>Nơi nhận:</w:t>
            </w:r>
          </w:p>
          <w:p w:rsidR="00737875" w:rsidRPr="00F43FBB" w:rsidRDefault="00737875" w:rsidP="00F834A3">
            <w:pPr>
              <w:spacing w:before="0" w:after="0"/>
              <w:ind w:firstLine="0"/>
              <w:rPr>
                <w:color w:val="auto"/>
                <w:sz w:val="20"/>
                <w:szCs w:val="20"/>
              </w:rPr>
            </w:pPr>
            <w:r w:rsidRPr="00F43FBB">
              <w:rPr>
                <w:color w:val="auto"/>
                <w:sz w:val="20"/>
                <w:szCs w:val="20"/>
              </w:rPr>
              <w:t>- Như trên;</w:t>
            </w:r>
          </w:p>
          <w:p w:rsidR="00737875" w:rsidRPr="00F43FBB" w:rsidRDefault="00737875" w:rsidP="00F834A3">
            <w:pPr>
              <w:spacing w:before="0" w:after="0"/>
              <w:ind w:firstLine="0"/>
              <w:rPr>
                <w:color w:val="auto"/>
                <w:sz w:val="20"/>
                <w:szCs w:val="20"/>
              </w:rPr>
            </w:pPr>
            <w:r w:rsidRPr="00F43FBB">
              <w:rPr>
                <w:color w:val="auto"/>
                <w:sz w:val="20"/>
                <w:szCs w:val="20"/>
              </w:rPr>
              <w:t>- Bộ trưởng (để b</w:t>
            </w:r>
            <w:r w:rsidR="00F43FBB" w:rsidRPr="00F43FBB">
              <w:rPr>
                <w:color w:val="auto"/>
                <w:sz w:val="20"/>
                <w:szCs w:val="20"/>
              </w:rPr>
              <w:t>áo cáo</w:t>
            </w:r>
            <w:r w:rsidRPr="00F43FBB">
              <w:rPr>
                <w:color w:val="auto"/>
                <w:sz w:val="20"/>
                <w:szCs w:val="20"/>
              </w:rPr>
              <w:t>);</w:t>
            </w:r>
          </w:p>
          <w:p w:rsidR="00737875" w:rsidRPr="00F43FBB" w:rsidRDefault="00737875" w:rsidP="00F834A3">
            <w:pPr>
              <w:spacing w:before="0" w:after="0"/>
              <w:ind w:firstLine="0"/>
              <w:rPr>
                <w:color w:val="auto"/>
                <w:sz w:val="20"/>
                <w:szCs w:val="20"/>
              </w:rPr>
            </w:pPr>
            <w:r w:rsidRPr="00F43FBB">
              <w:rPr>
                <w:color w:val="auto"/>
                <w:sz w:val="20"/>
                <w:szCs w:val="20"/>
              </w:rPr>
              <w:t>- Các Thứ trưởng (để biết);</w:t>
            </w:r>
          </w:p>
          <w:p w:rsidR="00737875" w:rsidRPr="00F43FBB" w:rsidRDefault="00737875" w:rsidP="00F834A3">
            <w:pPr>
              <w:spacing w:before="0" w:after="0"/>
              <w:ind w:firstLine="0"/>
              <w:rPr>
                <w:color w:val="auto"/>
                <w:sz w:val="20"/>
                <w:szCs w:val="20"/>
              </w:rPr>
            </w:pPr>
            <w:r w:rsidRPr="00F43FBB">
              <w:rPr>
                <w:color w:val="auto"/>
                <w:sz w:val="20"/>
                <w:szCs w:val="20"/>
              </w:rPr>
              <w:t>- Các đơn vị liên quan thuộc Bộ (để phối hợp thực hiện);</w:t>
            </w:r>
          </w:p>
          <w:p w:rsidR="00737875" w:rsidRPr="008C71D6" w:rsidRDefault="00737875" w:rsidP="00F834A3">
            <w:pPr>
              <w:spacing w:before="0" w:after="0"/>
              <w:ind w:firstLine="0"/>
              <w:rPr>
                <w:color w:val="auto"/>
                <w:lang w:val="en-US"/>
              </w:rPr>
            </w:pPr>
            <w:r w:rsidRPr="00F43FBB">
              <w:rPr>
                <w:color w:val="auto"/>
                <w:sz w:val="20"/>
                <w:szCs w:val="20"/>
              </w:rPr>
              <w:t>- Lưu VT, Vụ GDTrH</w:t>
            </w:r>
            <w:r w:rsidRPr="00F43FBB">
              <w:rPr>
                <w:color w:val="auto"/>
                <w:sz w:val="20"/>
                <w:szCs w:val="20"/>
                <w:lang w:val="en-US"/>
              </w:rPr>
              <w:t>.</w:t>
            </w:r>
          </w:p>
        </w:tc>
        <w:tc>
          <w:tcPr>
            <w:tcW w:w="4076" w:type="dxa"/>
          </w:tcPr>
          <w:p w:rsidR="00737875" w:rsidRPr="008C71D6" w:rsidRDefault="00737875" w:rsidP="00F834A3">
            <w:pPr>
              <w:spacing w:before="0" w:after="0"/>
              <w:ind w:firstLine="0"/>
              <w:jc w:val="center"/>
              <w:rPr>
                <w:b/>
                <w:color w:val="auto"/>
                <w:sz w:val="26"/>
                <w:szCs w:val="26"/>
              </w:rPr>
            </w:pPr>
            <w:r w:rsidRPr="008C71D6">
              <w:rPr>
                <w:b/>
                <w:color w:val="auto"/>
                <w:sz w:val="26"/>
                <w:szCs w:val="26"/>
              </w:rPr>
              <w:t>KT. BỘ TRƯỞNG</w:t>
            </w:r>
          </w:p>
          <w:p w:rsidR="00737875" w:rsidRPr="008C71D6" w:rsidRDefault="00737875" w:rsidP="00F834A3">
            <w:pPr>
              <w:spacing w:before="0" w:after="0"/>
              <w:ind w:firstLine="0"/>
              <w:jc w:val="center"/>
              <w:rPr>
                <w:b/>
                <w:color w:val="auto"/>
                <w:sz w:val="26"/>
                <w:szCs w:val="26"/>
                <w:lang w:val="en-US"/>
              </w:rPr>
            </w:pPr>
            <w:r w:rsidRPr="008C71D6">
              <w:rPr>
                <w:b/>
                <w:color w:val="auto"/>
                <w:sz w:val="26"/>
                <w:szCs w:val="26"/>
              </w:rPr>
              <w:t>THỨ TRƯỞN</w:t>
            </w:r>
            <w:r w:rsidRPr="008C71D6">
              <w:rPr>
                <w:b/>
                <w:color w:val="auto"/>
                <w:sz w:val="26"/>
                <w:szCs w:val="26"/>
                <w:lang w:val="en-US"/>
              </w:rPr>
              <w:t>G</w:t>
            </w:r>
          </w:p>
          <w:p w:rsidR="00737875" w:rsidRPr="008C71D6" w:rsidRDefault="00737875" w:rsidP="00F834A3">
            <w:pPr>
              <w:spacing w:before="0" w:after="0"/>
              <w:ind w:firstLine="0"/>
              <w:jc w:val="center"/>
              <w:rPr>
                <w:b/>
                <w:color w:val="auto"/>
                <w:sz w:val="26"/>
                <w:szCs w:val="26"/>
                <w:lang w:val="en-US"/>
              </w:rPr>
            </w:pPr>
          </w:p>
          <w:p w:rsidR="0022643C" w:rsidRPr="008C71D6" w:rsidRDefault="0022643C" w:rsidP="00F834A3">
            <w:pPr>
              <w:spacing w:before="0" w:after="0"/>
              <w:ind w:firstLine="0"/>
              <w:jc w:val="center"/>
              <w:rPr>
                <w:b/>
                <w:color w:val="auto"/>
                <w:sz w:val="26"/>
                <w:szCs w:val="26"/>
                <w:lang w:val="en-US"/>
              </w:rPr>
            </w:pPr>
          </w:p>
          <w:p w:rsidR="00737875" w:rsidRPr="008C71D6" w:rsidRDefault="000D7761" w:rsidP="00F834A3">
            <w:pPr>
              <w:spacing w:before="0" w:after="0"/>
              <w:ind w:firstLine="0"/>
              <w:jc w:val="center"/>
              <w:rPr>
                <w:b/>
                <w:color w:val="auto"/>
                <w:sz w:val="26"/>
                <w:szCs w:val="26"/>
                <w:lang w:val="en-US"/>
              </w:rPr>
            </w:pPr>
            <w:r>
              <w:rPr>
                <w:b/>
                <w:color w:val="auto"/>
                <w:sz w:val="26"/>
                <w:szCs w:val="26"/>
                <w:lang w:val="en-US"/>
              </w:rPr>
              <w:t>(đã kí)</w:t>
            </w:r>
          </w:p>
          <w:p w:rsidR="00737875" w:rsidRPr="008C71D6" w:rsidRDefault="00737875" w:rsidP="00F834A3">
            <w:pPr>
              <w:spacing w:before="0" w:after="0"/>
              <w:ind w:firstLine="0"/>
              <w:jc w:val="center"/>
              <w:rPr>
                <w:b/>
                <w:color w:val="auto"/>
                <w:sz w:val="26"/>
                <w:szCs w:val="26"/>
                <w:lang w:val="en-US"/>
              </w:rPr>
            </w:pPr>
          </w:p>
          <w:p w:rsidR="00737875" w:rsidRPr="008C71D6" w:rsidRDefault="00737875" w:rsidP="00F834A3">
            <w:pPr>
              <w:spacing w:before="0" w:after="0"/>
              <w:ind w:firstLine="0"/>
              <w:jc w:val="center"/>
              <w:rPr>
                <w:color w:val="auto"/>
                <w:lang w:val="en-US"/>
              </w:rPr>
            </w:pPr>
            <w:r w:rsidRPr="008C71D6">
              <w:rPr>
                <w:b/>
                <w:color w:val="auto"/>
                <w:sz w:val="26"/>
                <w:szCs w:val="26"/>
              </w:rPr>
              <w:t>Nguyễn Vinh Hiển</w:t>
            </w:r>
          </w:p>
        </w:tc>
      </w:tr>
    </w:tbl>
    <w:p w:rsidR="00737875" w:rsidRDefault="00737875" w:rsidP="005A4FDE">
      <w:pPr>
        <w:ind w:firstLine="0"/>
        <w:rPr>
          <w:color w:val="auto"/>
          <w:lang w:val="en-US"/>
        </w:rPr>
      </w:pPr>
    </w:p>
    <w:p w:rsidR="00743576" w:rsidRDefault="00743576" w:rsidP="005A4FDE">
      <w:pPr>
        <w:ind w:firstLine="0"/>
        <w:rPr>
          <w:color w:val="auto"/>
          <w:lang w:val="en-US"/>
        </w:rPr>
      </w:pPr>
    </w:p>
    <w:p w:rsidR="00743576" w:rsidRDefault="00743576" w:rsidP="005A4FDE">
      <w:pPr>
        <w:ind w:firstLine="0"/>
        <w:rPr>
          <w:color w:val="auto"/>
          <w:lang w:val="en-US"/>
        </w:rPr>
      </w:pPr>
    </w:p>
    <w:p w:rsidR="00743576" w:rsidRDefault="00743576" w:rsidP="005A4FDE">
      <w:pPr>
        <w:ind w:firstLine="0"/>
        <w:rPr>
          <w:color w:val="auto"/>
          <w:lang w:val="en-US"/>
        </w:rPr>
      </w:pPr>
    </w:p>
    <w:p w:rsidR="00743576" w:rsidRDefault="00743576" w:rsidP="005A4FDE">
      <w:pPr>
        <w:ind w:firstLine="0"/>
        <w:rPr>
          <w:color w:val="auto"/>
          <w:lang w:val="en-US"/>
        </w:rPr>
      </w:pPr>
    </w:p>
    <w:p w:rsidR="00743576" w:rsidRDefault="00743576" w:rsidP="005A4FDE">
      <w:pPr>
        <w:ind w:firstLine="0"/>
        <w:rPr>
          <w:color w:val="auto"/>
          <w:lang w:val="en-US"/>
        </w:rPr>
      </w:pPr>
    </w:p>
    <w:p w:rsidR="00743576" w:rsidRDefault="00743576" w:rsidP="005A4FDE">
      <w:pPr>
        <w:ind w:firstLine="0"/>
        <w:rPr>
          <w:color w:val="auto"/>
          <w:lang w:val="en-US"/>
        </w:rPr>
      </w:pPr>
    </w:p>
    <w:p w:rsidR="00743576" w:rsidRDefault="00743576" w:rsidP="005A4FDE">
      <w:pPr>
        <w:ind w:firstLine="0"/>
        <w:rPr>
          <w:color w:val="auto"/>
          <w:lang w:val="en-US"/>
        </w:rPr>
      </w:pPr>
    </w:p>
    <w:p w:rsidR="00743576" w:rsidRDefault="00743576" w:rsidP="005A4FDE">
      <w:pPr>
        <w:ind w:firstLine="0"/>
        <w:rPr>
          <w:color w:val="auto"/>
          <w:lang w:val="en-US"/>
        </w:rPr>
      </w:pPr>
    </w:p>
    <w:p w:rsidR="00743576" w:rsidRDefault="00743576" w:rsidP="005A4FDE">
      <w:pPr>
        <w:ind w:firstLine="0"/>
        <w:rPr>
          <w:color w:val="auto"/>
          <w:lang w:val="en-US"/>
        </w:rPr>
      </w:pPr>
    </w:p>
    <w:p w:rsidR="00743576" w:rsidRDefault="00743576" w:rsidP="005A4FDE">
      <w:pPr>
        <w:ind w:firstLine="0"/>
        <w:rPr>
          <w:color w:val="auto"/>
          <w:lang w:val="en-US"/>
        </w:rPr>
      </w:pPr>
    </w:p>
    <w:p w:rsidR="00743576" w:rsidRDefault="00743576" w:rsidP="005A4FDE">
      <w:pPr>
        <w:ind w:firstLine="0"/>
        <w:rPr>
          <w:color w:val="auto"/>
          <w:lang w:val="en-US"/>
        </w:rPr>
      </w:pPr>
    </w:p>
    <w:p w:rsidR="00743576" w:rsidRDefault="00743576" w:rsidP="005A4FDE">
      <w:pPr>
        <w:ind w:firstLine="0"/>
        <w:rPr>
          <w:color w:val="auto"/>
          <w:lang w:val="en-US"/>
        </w:rPr>
      </w:pPr>
    </w:p>
    <w:p w:rsidR="00743576" w:rsidRDefault="00743576" w:rsidP="005A4FDE">
      <w:pPr>
        <w:ind w:firstLine="0"/>
        <w:rPr>
          <w:color w:val="auto"/>
          <w:lang w:val="en-US"/>
        </w:rPr>
      </w:pPr>
    </w:p>
    <w:p w:rsidR="00743576" w:rsidRDefault="00743576" w:rsidP="005A4FDE">
      <w:pPr>
        <w:ind w:firstLine="0"/>
        <w:rPr>
          <w:color w:val="auto"/>
          <w:lang w:val="en-US"/>
        </w:rPr>
      </w:pPr>
    </w:p>
    <w:p w:rsidR="00743576" w:rsidRDefault="00743576" w:rsidP="005A4FDE">
      <w:pPr>
        <w:ind w:firstLine="0"/>
        <w:rPr>
          <w:color w:val="auto"/>
          <w:lang w:val="en-US"/>
        </w:rPr>
      </w:pPr>
    </w:p>
    <w:p w:rsidR="00743576" w:rsidRPr="00784636" w:rsidRDefault="00743576" w:rsidP="00743576">
      <w:pPr>
        <w:spacing w:line="340" w:lineRule="exact"/>
        <w:ind w:firstLine="0"/>
        <w:jc w:val="center"/>
        <w:rPr>
          <w:b/>
          <w:color w:val="auto"/>
          <w:sz w:val="26"/>
          <w:szCs w:val="26"/>
          <w:lang w:val="en-US"/>
        </w:rPr>
      </w:pPr>
      <w:r>
        <w:rPr>
          <w:b/>
          <w:color w:val="auto"/>
          <w:sz w:val="26"/>
          <w:szCs w:val="26"/>
        </w:rPr>
        <w:lastRenderedPageBreak/>
        <w:t>Phụ lục 1</w:t>
      </w:r>
    </w:p>
    <w:p w:rsidR="00743576" w:rsidRPr="00CA1BE1" w:rsidRDefault="00743576" w:rsidP="00743576">
      <w:pPr>
        <w:spacing w:before="0" w:after="0"/>
        <w:ind w:firstLine="0"/>
        <w:jc w:val="center"/>
        <w:rPr>
          <w:b/>
          <w:color w:val="auto"/>
          <w:sz w:val="26"/>
          <w:szCs w:val="26"/>
        </w:rPr>
      </w:pPr>
      <w:r w:rsidRPr="00CA1BE1">
        <w:rPr>
          <w:b/>
          <w:color w:val="auto"/>
          <w:sz w:val="26"/>
          <w:szCs w:val="26"/>
        </w:rPr>
        <w:t>CÁC BIỂU HIỆN PHẨM CHẤT CỦA HỌC SINH TRUNG HỌC CƠ SỞ</w:t>
      </w:r>
    </w:p>
    <w:p w:rsidR="00743576" w:rsidRPr="00CA1BE1" w:rsidRDefault="00743576" w:rsidP="00743576">
      <w:pPr>
        <w:spacing w:before="0"/>
        <w:ind w:firstLine="0"/>
        <w:jc w:val="center"/>
        <w:rPr>
          <w:i/>
          <w:color w:val="auto"/>
          <w:sz w:val="26"/>
          <w:szCs w:val="26"/>
        </w:rPr>
      </w:pPr>
      <w:r w:rsidRPr="00CA1BE1">
        <w:rPr>
          <w:i/>
          <w:color w:val="auto"/>
          <w:sz w:val="26"/>
          <w:szCs w:val="26"/>
        </w:rPr>
        <w:t xml:space="preserve">(Kèm theo Công văn số </w:t>
      </w:r>
      <w:r>
        <w:rPr>
          <w:i/>
          <w:color w:val="auto"/>
          <w:sz w:val="26"/>
          <w:szCs w:val="26"/>
          <w:lang w:val="en-US"/>
        </w:rPr>
        <w:t>4669</w:t>
      </w:r>
      <w:r w:rsidRPr="00CA1BE1">
        <w:rPr>
          <w:i/>
          <w:color w:val="auto"/>
          <w:sz w:val="26"/>
          <w:szCs w:val="26"/>
        </w:rPr>
        <w:t xml:space="preserve">/BGDĐT-GDTrH, ngày </w:t>
      </w:r>
      <w:r>
        <w:rPr>
          <w:i/>
          <w:color w:val="auto"/>
          <w:sz w:val="26"/>
          <w:szCs w:val="26"/>
          <w:lang w:val="en-US"/>
        </w:rPr>
        <w:t xml:space="preserve">10 </w:t>
      </w:r>
      <w:r w:rsidRPr="00CA1BE1">
        <w:rPr>
          <w:i/>
          <w:color w:val="auto"/>
          <w:sz w:val="26"/>
          <w:szCs w:val="26"/>
        </w:rPr>
        <w:t>tháng</w:t>
      </w:r>
      <w:r w:rsidRPr="00BB2401">
        <w:rPr>
          <w:i/>
          <w:color w:val="auto"/>
          <w:sz w:val="26"/>
          <w:szCs w:val="26"/>
        </w:rPr>
        <w:t xml:space="preserve"> </w:t>
      </w:r>
      <w:r>
        <w:rPr>
          <w:i/>
          <w:color w:val="auto"/>
          <w:sz w:val="26"/>
          <w:szCs w:val="26"/>
        </w:rPr>
        <w:t>9</w:t>
      </w:r>
      <w:r w:rsidRPr="00CA1BE1">
        <w:rPr>
          <w:i/>
          <w:color w:val="auto"/>
          <w:sz w:val="26"/>
          <w:szCs w:val="26"/>
        </w:rPr>
        <w:t xml:space="preserve"> năm 201</w:t>
      </w:r>
      <w:r w:rsidRPr="009B5B1F">
        <w:rPr>
          <w:i/>
          <w:color w:val="auto"/>
          <w:sz w:val="26"/>
          <w:szCs w:val="26"/>
        </w:rPr>
        <w:t>5</w:t>
      </w:r>
      <w:r w:rsidRPr="00CA1BE1">
        <w:rPr>
          <w:i/>
          <w:color w:val="auto"/>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8612"/>
      </w:tblGrid>
      <w:tr w:rsidR="00743576" w:rsidRPr="00CA1BE1" w:rsidTr="003B2707">
        <w:trPr>
          <w:tblHeader/>
        </w:trPr>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743576" w:rsidRPr="00CA1BE1" w:rsidRDefault="00743576" w:rsidP="003B2707">
            <w:pPr>
              <w:spacing w:before="60" w:after="60"/>
              <w:ind w:firstLine="0"/>
              <w:jc w:val="center"/>
              <w:rPr>
                <w:b/>
                <w:color w:val="auto"/>
                <w:sz w:val="26"/>
                <w:szCs w:val="26"/>
              </w:rPr>
            </w:pPr>
            <w:r w:rsidRPr="00CA1BE1">
              <w:rPr>
                <w:b/>
                <w:color w:val="auto"/>
                <w:sz w:val="26"/>
                <w:szCs w:val="26"/>
                <w:lang w:val="en-US"/>
              </w:rPr>
              <w:t>P</w:t>
            </w:r>
            <w:r w:rsidRPr="00CA1BE1">
              <w:rPr>
                <w:b/>
                <w:color w:val="auto"/>
                <w:sz w:val="26"/>
                <w:szCs w:val="26"/>
              </w:rPr>
              <w:t>hẩm chất</w:t>
            </w:r>
          </w:p>
        </w:tc>
        <w:tc>
          <w:tcPr>
            <w:tcW w:w="4499" w:type="pct"/>
            <w:tcBorders>
              <w:top w:val="single" w:sz="4" w:space="0" w:color="auto"/>
              <w:left w:val="single" w:sz="4" w:space="0" w:color="auto"/>
              <w:bottom w:val="single" w:sz="4" w:space="0" w:color="auto"/>
              <w:right w:val="single" w:sz="4" w:space="0" w:color="auto"/>
            </w:tcBorders>
            <w:shd w:val="clear" w:color="auto" w:fill="auto"/>
          </w:tcPr>
          <w:p w:rsidR="00743576" w:rsidRPr="00CA1BE1" w:rsidRDefault="00743576" w:rsidP="003B2707">
            <w:pPr>
              <w:spacing w:before="60" w:after="60"/>
              <w:ind w:firstLine="0"/>
              <w:jc w:val="center"/>
              <w:rPr>
                <w:b/>
                <w:color w:val="auto"/>
                <w:sz w:val="26"/>
                <w:szCs w:val="26"/>
                <w:lang w:val="en-US"/>
              </w:rPr>
            </w:pPr>
            <w:r w:rsidRPr="00CA1BE1">
              <w:rPr>
                <w:b/>
                <w:color w:val="auto"/>
                <w:sz w:val="26"/>
                <w:szCs w:val="26"/>
                <w:lang w:val="en-US"/>
              </w:rPr>
              <w:t>Biểu hiện</w:t>
            </w:r>
          </w:p>
        </w:tc>
      </w:tr>
      <w:tr w:rsidR="00743576" w:rsidRPr="00CA1BE1" w:rsidTr="003B2707">
        <w:trPr>
          <w:trHeight w:val="777"/>
        </w:trPr>
        <w:tc>
          <w:tcPr>
            <w:tcW w:w="501" w:type="pct"/>
            <w:vMerge w:val="restart"/>
            <w:tcBorders>
              <w:top w:val="single" w:sz="4" w:space="0" w:color="auto"/>
              <w:left w:val="single" w:sz="4" w:space="0" w:color="auto"/>
              <w:right w:val="single" w:sz="4" w:space="0" w:color="auto"/>
            </w:tcBorders>
            <w:textDirection w:val="btLr"/>
            <w:vAlign w:val="center"/>
          </w:tcPr>
          <w:p w:rsidR="00743576" w:rsidRPr="00CA1BE1" w:rsidRDefault="00743576" w:rsidP="003B2707">
            <w:pPr>
              <w:spacing w:before="60" w:after="60"/>
              <w:ind w:left="113" w:right="113" w:firstLine="67"/>
              <w:jc w:val="center"/>
              <w:rPr>
                <w:b/>
                <w:color w:val="auto"/>
                <w:sz w:val="26"/>
                <w:szCs w:val="26"/>
              </w:rPr>
            </w:pPr>
            <w:r w:rsidRPr="00BB2401">
              <w:rPr>
                <w:b/>
                <w:color w:val="auto"/>
                <w:sz w:val="26"/>
                <w:szCs w:val="26"/>
              </w:rPr>
              <w:t xml:space="preserve">1. </w:t>
            </w:r>
            <w:r w:rsidRPr="00152B80">
              <w:rPr>
                <w:b/>
                <w:color w:val="auto"/>
                <w:sz w:val="26"/>
                <w:szCs w:val="26"/>
              </w:rPr>
              <w:t>Sống yêu thương</w:t>
            </w:r>
          </w:p>
        </w:tc>
        <w:tc>
          <w:tcPr>
            <w:tcW w:w="4499" w:type="pct"/>
            <w:tcBorders>
              <w:top w:val="single" w:sz="4" w:space="0" w:color="auto"/>
              <w:left w:val="single" w:sz="4" w:space="0" w:color="auto"/>
              <w:bottom w:val="dotted" w:sz="4" w:space="0" w:color="auto"/>
              <w:right w:val="single" w:sz="4" w:space="0" w:color="auto"/>
            </w:tcBorders>
          </w:tcPr>
          <w:p w:rsidR="00743576" w:rsidRPr="00CA1BE1" w:rsidRDefault="00743576" w:rsidP="003B2707">
            <w:pPr>
              <w:tabs>
                <w:tab w:val="left" w:pos="1080"/>
              </w:tabs>
              <w:spacing w:before="60" w:after="60"/>
              <w:ind w:firstLine="0"/>
              <w:rPr>
                <w:color w:val="auto"/>
                <w:sz w:val="26"/>
                <w:szCs w:val="26"/>
              </w:rPr>
            </w:pPr>
            <w:r w:rsidRPr="00BB2401">
              <w:rPr>
                <w:color w:val="auto"/>
                <w:sz w:val="26"/>
                <w:szCs w:val="26"/>
              </w:rPr>
              <w:t xml:space="preserve">a) </w:t>
            </w:r>
            <w:r w:rsidRPr="00152B80">
              <w:rPr>
                <w:color w:val="auto"/>
                <w:sz w:val="26"/>
                <w:szCs w:val="26"/>
              </w:rPr>
              <w:t>Yêu Tổ quốc</w:t>
            </w:r>
            <w:r>
              <w:rPr>
                <w:color w:val="auto"/>
                <w:sz w:val="26"/>
                <w:szCs w:val="26"/>
              </w:rPr>
              <w:t xml:space="preserve">: </w:t>
            </w:r>
            <w:r w:rsidRPr="00152B80">
              <w:rPr>
                <w:color w:val="auto"/>
                <w:sz w:val="26"/>
                <w:szCs w:val="26"/>
              </w:rPr>
              <w:t>Có ý thức tìm hiểu và gìn giữ các truyền thống tốt đẹp của dân tộc</w:t>
            </w:r>
            <w:r w:rsidRPr="00BB2401">
              <w:rPr>
                <w:color w:val="auto"/>
                <w:sz w:val="26"/>
                <w:szCs w:val="26"/>
              </w:rPr>
              <w:t xml:space="preserve"> </w:t>
            </w:r>
            <w:r w:rsidRPr="00152B80">
              <w:rPr>
                <w:color w:val="auto"/>
                <w:sz w:val="26"/>
                <w:szCs w:val="26"/>
              </w:rPr>
              <w:t>Việt Nam; quan tâm đến những sự kiện chính trị, thời sự nổi bật ở địa phương, trong nước và quốc tế.</w:t>
            </w:r>
          </w:p>
        </w:tc>
      </w:tr>
      <w:tr w:rsidR="00743576" w:rsidRPr="00CA1BE1" w:rsidTr="003B2707">
        <w:tc>
          <w:tcPr>
            <w:tcW w:w="501" w:type="pct"/>
            <w:vMerge/>
            <w:tcBorders>
              <w:left w:val="single" w:sz="4" w:space="0" w:color="auto"/>
              <w:right w:val="single" w:sz="4" w:space="0" w:color="auto"/>
            </w:tcBorders>
            <w:vAlign w:val="center"/>
          </w:tcPr>
          <w:p w:rsidR="00743576" w:rsidRPr="00CA1BE1" w:rsidRDefault="00743576" w:rsidP="003B2707">
            <w:pPr>
              <w:spacing w:before="60" w:after="60"/>
              <w:ind w:left="113" w:right="113"/>
              <w:jc w:val="center"/>
              <w:rPr>
                <w:color w:val="auto"/>
                <w:sz w:val="26"/>
                <w:szCs w:val="26"/>
              </w:rPr>
            </w:pPr>
          </w:p>
        </w:tc>
        <w:tc>
          <w:tcPr>
            <w:tcW w:w="4499" w:type="pct"/>
            <w:tcBorders>
              <w:top w:val="dotted" w:sz="4" w:space="0" w:color="auto"/>
              <w:left w:val="single" w:sz="4" w:space="0" w:color="auto"/>
              <w:bottom w:val="dotted" w:sz="4" w:space="0" w:color="auto"/>
              <w:right w:val="single" w:sz="4" w:space="0" w:color="auto"/>
            </w:tcBorders>
          </w:tcPr>
          <w:p w:rsidR="00743576" w:rsidRPr="00BB2401" w:rsidRDefault="00743576" w:rsidP="003B2707">
            <w:pPr>
              <w:spacing w:before="60" w:after="60"/>
              <w:ind w:firstLine="0"/>
              <w:rPr>
                <w:color w:val="auto"/>
                <w:sz w:val="26"/>
                <w:szCs w:val="26"/>
              </w:rPr>
            </w:pPr>
            <w:r w:rsidRPr="00BB2401">
              <w:rPr>
                <w:color w:val="auto"/>
                <w:sz w:val="26"/>
                <w:szCs w:val="26"/>
              </w:rPr>
              <w:t xml:space="preserve">b) </w:t>
            </w:r>
            <w:r w:rsidRPr="00152B80">
              <w:rPr>
                <w:color w:val="auto"/>
                <w:sz w:val="26"/>
                <w:szCs w:val="26"/>
              </w:rPr>
              <w:t>Giữ gìn, phát huy truyền thống gia đình Việt Nam</w:t>
            </w:r>
            <w:r w:rsidRPr="00BB2401">
              <w:rPr>
                <w:color w:val="auto"/>
                <w:sz w:val="26"/>
                <w:szCs w:val="26"/>
              </w:rPr>
              <w:t xml:space="preserve">: </w:t>
            </w:r>
            <w:r w:rsidRPr="00152B80">
              <w:rPr>
                <w:color w:val="auto"/>
                <w:spacing w:val="-4"/>
                <w:sz w:val="26"/>
                <w:szCs w:val="26"/>
              </w:rPr>
              <w:t>Yêu mến, quan tâm, giúp đỡ các thành viên gia đình; giữ gìn và phát huy truyền thống tốt đẹp của gia đình, dòng họ; thực hiện trách nhiệm đối với gia đình.</w:t>
            </w:r>
          </w:p>
        </w:tc>
      </w:tr>
      <w:tr w:rsidR="00743576" w:rsidRPr="00CA1BE1" w:rsidTr="003B2707">
        <w:tc>
          <w:tcPr>
            <w:tcW w:w="501" w:type="pct"/>
            <w:vMerge/>
            <w:tcBorders>
              <w:left w:val="single" w:sz="4" w:space="0" w:color="auto"/>
              <w:right w:val="single" w:sz="4" w:space="0" w:color="auto"/>
            </w:tcBorders>
            <w:textDirection w:val="btLr"/>
            <w:vAlign w:val="center"/>
          </w:tcPr>
          <w:p w:rsidR="00743576" w:rsidRPr="00CA1BE1" w:rsidRDefault="00743576" w:rsidP="003B2707">
            <w:pPr>
              <w:spacing w:before="60" w:after="60"/>
              <w:ind w:left="113" w:right="113" w:firstLine="0"/>
              <w:jc w:val="center"/>
              <w:rPr>
                <w:color w:val="auto"/>
                <w:sz w:val="26"/>
                <w:szCs w:val="26"/>
              </w:rPr>
            </w:pPr>
          </w:p>
        </w:tc>
        <w:tc>
          <w:tcPr>
            <w:tcW w:w="4499" w:type="pct"/>
            <w:tcBorders>
              <w:top w:val="single" w:sz="4" w:space="0" w:color="auto"/>
              <w:left w:val="single" w:sz="4" w:space="0" w:color="auto"/>
              <w:bottom w:val="dotted" w:sz="4" w:space="0" w:color="auto"/>
              <w:right w:val="single" w:sz="4" w:space="0" w:color="auto"/>
            </w:tcBorders>
          </w:tcPr>
          <w:p w:rsidR="00743576" w:rsidRPr="00CA1BE1" w:rsidRDefault="00743576" w:rsidP="003B2707">
            <w:pPr>
              <w:spacing w:before="60" w:after="60"/>
              <w:ind w:firstLine="0"/>
              <w:rPr>
                <w:sz w:val="26"/>
                <w:szCs w:val="26"/>
              </w:rPr>
            </w:pPr>
            <w:r w:rsidRPr="00BB2401">
              <w:rPr>
                <w:color w:val="auto"/>
                <w:spacing w:val="-12"/>
                <w:sz w:val="26"/>
                <w:szCs w:val="26"/>
              </w:rPr>
              <w:t>c</w:t>
            </w:r>
            <w:r w:rsidRPr="00152B80">
              <w:rPr>
                <w:color w:val="auto"/>
                <w:spacing w:val="-12"/>
                <w:sz w:val="26"/>
                <w:szCs w:val="26"/>
              </w:rPr>
              <w:t>) Giữ gìn, phát huy giá trị các di sản văn hoá của quê hương, đất nước</w:t>
            </w:r>
            <w:r>
              <w:rPr>
                <w:color w:val="auto"/>
                <w:spacing w:val="-12"/>
                <w:sz w:val="26"/>
                <w:szCs w:val="26"/>
              </w:rPr>
              <w:t xml:space="preserve">: </w:t>
            </w:r>
            <w:r w:rsidRPr="00152B80">
              <w:rPr>
                <w:color w:val="auto"/>
                <w:sz w:val="26"/>
                <w:szCs w:val="26"/>
              </w:rPr>
              <w:t>Tôn trọng, giữ gìn và tuyên truyền, nhắc nhở người khác cùng giữ gìn di sản văn hoá của quê hương, đất nước.</w:t>
            </w:r>
          </w:p>
        </w:tc>
      </w:tr>
      <w:tr w:rsidR="00743576" w:rsidRPr="00CA1BE1" w:rsidTr="003B2707">
        <w:tc>
          <w:tcPr>
            <w:tcW w:w="501" w:type="pct"/>
            <w:vMerge/>
            <w:tcBorders>
              <w:left w:val="single" w:sz="4" w:space="0" w:color="auto"/>
              <w:right w:val="single" w:sz="4" w:space="0" w:color="auto"/>
            </w:tcBorders>
            <w:vAlign w:val="center"/>
          </w:tcPr>
          <w:p w:rsidR="00743576" w:rsidRPr="00CA1BE1" w:rsidRDefault="00743576" w:rsidP="003B2707">
            <w:pPr>
              <w:spacing w:before="60" w:after="60"/>
              <w:ind w:firstLine="0"/>
              <w:jc w:val="center"/>
              <w:rPr>
                <w:color w:val="auto"/>
                <w:sz w:val="26"/>
                <w:szCs w:val="26"/>
              </w:rPr>
            </w:pPr>
          </w:p>
        </w:tc>
        <w:tc>
          <w:tcPr>
            <w:tcW w:w="4499" w:type="pct"/>
            <w:tcBorders>
              <w:top w:val="dotted" w:sz="4" w:space="0" w:color="auto"/>
              <w:left w:val="single" w:sz="4" w:space="0" w:color="auto"/>
              <w:bottom w:val="single" w:sz="4" w:space="0" w:color="auto"/>
              <w:right w:val="single" w:sz="4" w:space="0" w:color="auto"/>
            </w:tcBorders>
          </w:tcPr>
          <w:p w:rsidR="00743576" w:rsidRPr="00BB2401" w:rsidRDefault="00743576" w:rsidP="003B2707">
            <w:pPr>
              <w:spacing w:before="60" w:after="60"/>
              <w:ind w:firstLine="0"/>
              <w:rPr>
                <w:sz w:val="26"/>
                <w:szCs w:val="26"/>
              </w:rPr>
            </w:pPr>
            <w:r w:rsidRPr="00BB2401">
              <w:rPr>
                <w:color w:val="auto"/>
                <w:sz w:val="26"/>
                <w:szCs w:val="26"/>
              </w:rPr>
              <w:t xml:space="preserve">d) </w:t>
            </w:r>
            <w:r w:rsidRPr="00152B80">
              <w:rPr>
                <w:color w:val="auto"/>
                <w:sz w:val="26"/>
                <w:szCs w:val="26"/>
              </w:rPr>
              <w:t>Tôn trọng các nền văn hoá trên thế giới</w:t>
            </w:r>
            <w:r w:rsidRPr="00BB2401">
              <w:rPr>
                <w:color w:val="auto"/>
                <w:sz w:val="26"/>
                <w:szCs w:val="26"/>
              </w:rPr>
              <w:t xml:space="preserve">: </w:t>
            </w:r>
            <w:r w:rsidRPr="00152B80">
              <w:rPr>
                <w:color w:val="auto"/>
                <w:sz w:val="26"/>
                <w:szCs w:val="26"/>
              </w:rPr>
              <w:t>Tôn trọng các dân tộc, các quốc gia và các nền văn hoá trên thế giới.</w:t>
            </w:r>
          </w:p>
        </w:tc>
      </w:tr>
      <w:tr w:rsidR="00743576" w:rsidRPr="00CA1BE1" w:rsidTr="003B2707">
        <w:tc>
          <w:tcPr>
            <w:tcW w:w="501" w:type="pct"/>
            <w:vMerge/>
            <w:tcBorders>
              <w:left w:val="single" w:sz="4" w:space="0" w:color="auto"/>
              <w:right w:val="single" w:sz="4" w:space="0" w:color="auto"/>
            </w:tcBorders>
            <w:vAlign w:val="center"/>
          </w:tcPr>
          <w:p w:rsidR="00743576" w:rsidRPr="00CA1BE1" w:rsidRDefault="00743576" w:rsidP="003B2707">
            <w:pPr>
              <w:spacing w:before="60" w:after="60"/>
              <w:ind w:firstLine="0"/>
              <w:jc w:val="center"/>
              <w:rPr>
                <w:color w:val="auto"/>
                <w:sz w:val="26"/>
                <w:szCs w:val="26"/>
              </w:rPr>
            </w:pPr>
          </w:p>
        </w:tc>
        <w:tc>
          <w:tcPr>
            <w:tcW w:w="4499" w:type="pct"/>
            <w:tcBorders>
              <w:top w:val="dotted" w:sz="4" w:space="0" w:color="auto"/>
              <w:left w:val="single" w:sz="4" w:space="0" w:color="auto"/>
              <w:bottom w:val="single" w:sz="4" w:space="0" w:color="auto"/>
              <w:right w:val="single" w:sz="4" w:space="0" w:color="auto"/>
            </w:tcBorders>
          </w:tcPr>
          <w:p w:rsidR="00743576" w:rsidRPr="00BB2401" w:rsidRDefault="00743576" w:rsidP="003B2707">
            <w:pPr>
              <w:spacing w:before="60" w:after="60"/>
              <w:ind w:firstLine="0"/>
              <w:rPr>
                <w:color w:val="FF0000"/>
                <w:spacing w:val="-8"/>
                <w:sz w:val="26"/>
                <w:szCs w:val="26"/>
              </w:rPr>
            </w:pPr>
            <w:r w:rsidRPr="00BB2401">
              <w:rPr>
                <w:color w:val="auto"/>
                <w:spacing w:val="-8"/>
                <w:sz w:val="26"/>
                <w:szCs w:val="26"/>
              </w:rPr>
              <w:t>đ)</w:t>
            </w:r>
            <w:r w:rsidRPr="00BB2401">
              <w:rPr>
                <w:color w:val="FF0000"/>
                <w:spacing w:val="-8"/>
                <w:sz w:val="26"/>
                <w:szCs w:val="26"/>
              </w:rPr>
              <w:t xml:space="preserve"> </w:t>
            </w:r>
            <w:r w:rsidRPr="00152B80">
              <w:rPr>
                <w:color w:val="auto"/>
                <w:sz w:val="26"/>
                <w:szCs w:val="26"/>
              </w:rPr>
              <w:t>Nhân ái, khoan dung</w:t>
            </w:r>
            <w:r w:rsidRPr="00BB2401">
              <w:rPr>
                <w:color w:val="auto"/>
                <w:sz w:val="26"/>
                <w:szCs w:val="26"/>
              </w:rPr>
              <w:t xml:space="preserve">: </w:t>
            </w:r>
            <w:r w:rsidRPr="00152B80">
              <w:rPr>
                <w:color w:val="auto"/>
                <w:sz w:val="26"/>
                <w:szCs w:val="26"/>
              </w:rPr>
              <w:t>Phản đối cái ác, cái xấu, phê phán và tham gia ngăn chặn các hành vi bạo lực; tích cực tham gia các hoạt động tập thể, xã hội; sẵn sàng cộng tác với mọi người xung quanh; t</w:t>
            </w:r>
            <w:r w:rsidRPr="00152B80">
              <w:rPr>
                <w:color w:val="auto"/>
                <w:sz w:val="26"/>
                <w:szCs w:val="26"/>
                <w:shd w:val="clear" w:color="auto" w:fill="FFFFFF"/>
              </w:rPr>
              <w:t>ôn trọng sự khác biệt của mỗi người.</w:t>
            </w:r>
          </w:p>
        </w:tc>
      </w:tr>
      <w:tr w:rsidR="00743576" w:rsidRPr="00CA1BE1" w:rsidTr="003B2707">
        <w:tc>
          <w:tcPr>
            <w:tcW w:w="501" w:type="pct"/>
            <w:vMerge/>
            <w:tcBorders>
              <w:left w:val="single" w:sz="4" w:space="0" w:color="auto"/>
              <w:bottom w:val="single" w:sz="4" w:space="0" w:color="auto"/>
              <w:right w:val="single" w:sz="4" w:space="0" w:color="auto"/>
            </w:tcBorders>
            <w:vAlign w:val="center"/>
          </w:tcPr>
          <w:p w:rsidR="00743576" w:rsidRPr="00CA1BE1" w:rsidRDefault="00743576" w:rsidP="003B2707">
            <w:pPr>
              <w:spacing w:before="60" w:after="60"/>
              <w:ind w:firstLine="0"/>
              <w:jc w:val="center"/>
              <w:rPr>
                <w:color w:val="auto"/>
                <w:sz w:val="26"/>
                <w:szCs w:val="26"/>
              </w:rPr>
            </w:pPr>
          </w:p>
        </w:tc>
        <w:tc>
          <w:tcPr>
            <w:tcW w:w="4499" w:type="pct"/>
            <w:tcBorders>
              <w:top w:val="dotted" w:sz="4" w:space="0" w:color="auto"/>
              <w:left w:val="single" w:sz="4" w:space="0" w:color="auto"/>
              <w:bottom w:val="single" w:sz="4" w:space="0" w:color="auto"/>
              <w:right w:val="single" w:sz="4" w:space="0" w:color="auto"/>
            </w:tcBorders>
          </w:tcPr>
          <w:p w:rsidR="00743576" w:rsidRPr="00235E93" w:rsidRDefault="00743576" w:rsidP="003B2707">
            <w:pPr>
              <w:spacing w:before="60" w:after="60"/>
              <w:ind w:firstLine="0"/>
              <w:rPr>
                <w:color w:val="auto"/>
                <w:spacing w:val="-8"/>
                <w:sz w:val="26"/>
                <w:szCs w:val="26"/>
              </w:rPr>
            </w:pPr>
            <w:r w:rsidRPr="00235E93">
              <w:rPr>
                <w:color w:val="auto"/>
                <w:spacing w:val="-8"/>
                <w:sz w:val="26"/>
                <w:szCs w:val="26"/>
              </w:rPr>
              <w:t>e) Yêu thiên nhiên: Có ý thức tìm hiểu và sẵn sàng tham gia các hoạt động tuyên truyền, chăm sóc, bảo vệ thiên nhiên; phản đối những hành vi phá hoại thiên nhiên.</w:t>
            </w:r>
          </w:p>
        </w:tc>
      </w:tr>
      <w:tr w:rsidR="00743576" w:rsidRPr="00CA1BE1" w:rsidTr="003B2707">
        <w:tc>
          <w:tcPr>
            <w:tcW w:w="501" w:type="pct"/>
            <w:vMerge w:val="restart"/>
            <w:tcBorders>
              <w:top w:val="single" w:sz="4" w:space="0" w:color="auto"/>
              <w:left w:val="single" w:sz="4" w:space="0" w:color="auto"/>
              <w:right w:val="single" w:sz="4" w:space="0" w:color="auto"/>
            </w:tcBorders>
            <w:textDirection w:val="btLr"/>
            <w:vAlign w:val="center"/>
          </w:tcPr>
          <w:p w:rsidR="00743576" w:rsidRPr="00BB2401" w:rsidRDefault="00743576" w:rsidP="003B2707">
            <w:pPr>
              <w:spacing w:before="60" w:after="60"/>
              <w:ind w:left="113" w:right="113" w:firstLine="67"/>
              <w:jc w:val="center"/>
              <w:rPr>
                <w:b/>
                <w:color w:val="auto"/>
                <w:sz w:val="26"/>
                <w:szCs w:val="26"/>
              </w:rPr>
            </w:pPr>
            <w:r w:rsidRPr="00152B80">
              <w:rPr>
                <w:b/>
                <w:color w:val="auto"/>
                <w:sz w:val="26"/>
                <w:szCs w:val="26"/>
              </w:rPr>
              <w:t>2. Sống tự chủ</w:t>
            </w:r>
          </w:p>
        </w:tc>
        <w:tc>
          <w:tcPr>
            <w:tcW w:w="4499" w:type="pct"/>
            <w:tcBorders>
              <w:top w:val="single" w:sz="4" w:space="0" w:color="auto"/>
              <w:left w:val="single" w:sz="4" w:space="0" w:color="auto"/>
              <w:bottom w:val="dotted" w:sz="4" w:space="0" w:color="auto"/>
              <w:right w:val="single" w:sz="4" w:space="0" w:color="auto"/>
            </w:tcBorders>
          </w:tcPr>
          <w:p w:rsidR="00743576" w:rsidRPr="00BB2401" w:rsidRDefault="00743576" w:rsidP="003B2707">
            <w:pPr>
              <w:tabs>
                <w:tab w:val="left" w:pos="1080"/>
              </w:tabs>
              <w:spacing w:before="60" w:after="60"/>
              <w:ind w:firstLine="0"/>
              <w:rPr>
                <w:color w:val="auto"/>
                <w:sz w:val="26"/>
                <w:szCs w:val="26"/>
                <w:lang w:val="en-US"/>
              </w:rPr>
            </w:pPr>
            <w:r>
              <w:rPr>
                <w:color w:val="auto"/>
                <w:sz w:val="26"/>
                <w:szCs w:val="26"/>
                <w:lang w:val="en-US"/>
              </w:rPr>
              <w:t xml:space="preserve">a) </w:t>
            </w:r>
            <w:r w:rsidRPr="00152B80">
              <w:rPr>
                <w:color w:val="auto"/>
                <w:sz w:val="26"/>
                <w:szCs w:val="26"/>
              </w:rPr>
              <w:t>Trung thực</w:t>
            </w:r>
            <w:r>
              <w:rPr>
                <w:color w:val="auto"/>
                <w:sz w:val="26"/>
                <w:szCs w:val="26"/>
                <w:lang w:val="en-US"/>
              </w:rPr>
              <w:t xml:space="preserve">: </w:t>
            </w:r>
            <w:r w:rsidRPr="00152B80">
              <w:rPr>
                <w:color w:val="auto"/>
                <w:sz w:val="26"/>
                <w:szCs w:val="26"/>
              </w:rPr>
              <w:t>Phê phán các hành vi gian dối trong học tập và trong cuộc sống.</w:t>
            </w:r>
          </w:p>
        </w:tc>
      </w:tr>
      <w:tr w:rsidR="00743576" w:rsidRPr="00CA1BE1" w:rsidTr="003B2707">
        <w:tc>
          <w:tcPr>
            <w:tcW w:w="501" w:type="pct"/>
            <w:vMerge/>
            <w:tcBorders>
              <w:left w:val="single" w:sz="4" w:space="0" w:color="auto"/>
              <w:right w:val="single" w:sz="4" w:space="0" w:color="auto"/>
            </w:tcBorders>
            <w:vAlign w:val="center"/>
          </w:tcPr>
          <w:p w:rsidR="00743576" w:rsidRPr="00CA1BE1" w:rsidRDefault="00743576" w:rsidP="003B2707">
            <w:pPr>
              <w:spacing w:before="60" w:after="60"/>
              <w:ind w:left="113" w:right="113"/>
              <w:jc w:val="center"/>
              <w:rPr>
                <w:color w:val="auto"/>
                <w:sz w:val="26"/>
                <w:szCs w:val="26"/>
              </w:rPr>
            </w:pPr>
          </w:p>
        </w:tc>
        <w:tc>
          <w:tcPr>
            <w:tcW w:w="4499" w:type="pct"/>
            <w:tcBorders>
              <w:top w:val="dotted" w:sz="4" w:space="0" w:color="auto"/>
              <w:left w:val="single" w:sz="4" w:space="0" w:color="auto"/>
              <w:bottom w:val="dotted" w:sz="4" w:space="0" w:color="auto"/>
              <w:right w:val="single" w:sz="4" w:space="0" w:color="auto"/>
            </w:tcBorders>
          </w:tcPr>
          <w:p w:rsidR="00743576" w:rsidRPr="00BB2401" w:rsidRDefault="00743576" w:rsidP="003B2707">
            <w:pPr>
              <w:spacing w:before="60" w:after="60"/>
              <w:ind w:firstLine="0"/>
              <w:rPr>
                <w:color w:val="auto"/>
                <w:sz w:val="26"/>
                <w:szCs w:val="26"/>
              </w:rPr>
            </w:pPr>
            <w:r w:rsidRPr="00BB2401">
              <w:rPr>
                <w:color w:val="auto"/>
                <w:sz w:val="26"/>
                <w:szCs w:val="26"/>
              </w:rPr>
              <w:t xml:space="preserve">b) </w:t>
            </w:r>
            <w:r w:rsidRPr="00152B80">
              <w:rPr>
                <w:color w:val="auto"/>
                <w:sz w:val="26"/>
                <w:szCs w:val="26"/>
              </w:rPr>
              <w:t>Tự trọng</w:t>
            </w:r>
            <w:r w:rsidRPr="00BB2401">
              <w:rPr>
                <w:color w:val="auto"/>
                <w:sz w:val="26"/>
                <w:szCs w:val="26"/>
              </w:rPr>
              <w:t xml:space="preserve">: </w:t>
            </w:r>
            <w:r w:rsidRPr="00152B80">
              <w:rPr>
                <w:color w:val="auto"/>
                <w:sz w:val="26"/>
                <w:szCs w:val="26"/>
              </w:rPr>
              <w:t>Cư xử đúng mực và luôn làm tròn nhiệm vụ của mình.</w:t>
            </w:r>
          </w:p>
        </w:tc>
      </w:tr>
      <w:tr w:rsidR="00743576" w:rsidRPr="00CA1BE1" w:rsidTr="003B2707">
        <w:tc>
          <w:tcPr>
            <w:tcW w:w="501" w:type="pct"/>
            <w:vMerge/>
            <w:tcBorders>
              <w:left w:val="single" w:sz="4" w:space="0" w:color="auto"/>
              <w:right w:val="single" w:sz="4" w:space="0" w:color="auto"/>
            </w:tcBorders>
            <w:vAlign w:val="center"/>
          </w:tcPr>
          <w:p w:rsidR="00743576" w:rsidRPr="00CA1BE1" w:rsidRDefault="00743576" w:rsidP="003B2707">
            <w:pPr>
              <w:spacing w:before="60" w:after="60"/>
              <w:ind w:left="113" w:right="113"/>
              <w:jc w:val="center"/>
              <w:rPr>
                <w:color w:val="auto"/>
                <w:sz w:val="26"/>
                <w:szCs w:val="26"/>
              </w:rPr>
            </w:pPr>
          </w:p>
        </w:tc>
        <w:tc>
          <w:tcPr>
            <w:tcW w:w="4499" w:type="pct"/>
            <w:tcBorders>
              <w:top w:val="dotted" w:sz="4" w:space="0" w:color="auto"/>
              <w:left w:val="single" w:sz="4" w:space="0" w:color="auto"/>
              <w:bottom w:val="single" w:sz="4" w:space="0" w:color="auto"/>
              <w:right w:val="single" w:sz="4" w:space="0" w:color="auto"/>
            </w:tcBorders>
          </w:tcPr>
          <w:p w:rsidR="00743576" w:rsidRPr="003E7012" w:rsidRDefault="00743576" w:rsidP="003B2707">
            <w:pPr>
              <w:spacing w:before="60" w:after="60"/>
              <w:ind w:firstLine="0"/>
              <w:rPr>
                <w:color w:val="auto"/>
                <w:sz w:val="26"/>
                <w:szCs w:val="26"/>
              </w:rPr>
            </w:pPr>
            <w:r w:rsidRPr="003E7012">
              <w:rPr>
                <w:color w:val="auto"/>
                <w:sz w:val="26"/>
                <w:szCs w:val="26"/>
              </w:rPr>
              <w:t xml:space="preserve">c) </w:t>
            </w:r>
            <w:r w:rsidRPr="00152B80">
              <w:rPr>
                <w:color w:val="auto"/>
                <w:sz w:val="26"/>
                <w:szCs w:val="26"/>
              </w:rPr>
              <w:t>Tự lực</w:t>
            </w:r>
            <w:r w:rsidRPr="003E7012">
              <w:rPr>
                <w:color w:val="auto"/>
                <w:sz w:val="26"/>
                <w:szCs w:val="26"/>
              </w:rPr>
              <w:t xml:space="preserve">: </w:t>
            </w:r>
            <w:r w:rsidRPr="00152B80">
              <w:rPr>
                <w:color w:val="auto"/>
                <w:sz w:val="26"/>
                <w:szCs w:val="26"/>
              </w:rPr>
              <w:t>Chủ động, tích cực học hỏi để thực hiện những công việc hàng ngày của bản thân trong học tập và trong cuộc sống; phê phán những hành vi sống dựa dẫm, ỷ lại.</w:t>
            </w:r>
          </w:p>
        </w:tc>
      </w:tr>
      <w:tr w:rsidR="00743576" w:rsidRPr="00CA1BE1" w:rsidTr="003B2707">
        <w:tc>
          <w:tcPr>
            <w:tcW w:w="501" w:type="pct"/>
            <w:vMerge/>
            <w:tcBorders>
              <w:left w:val="single" w:sz="4" w:space="0" w:color="auto"/>
              <w:right w:val="single" w:sz="4" w:space="0" w:color="auto"/>
            </w:tcBorders>
            <w:textDirection w:val="btLr"/>
            <w:vAlign w:val="center"/>
          </w:tcPr>
          <w:p w:rsidR="00743576" w:rsidRPr="00CA1BE1" w:rsidRDefault="00743576" w:rsidP="003B2707">
            <w:pPr>
              <w:spacing w:before="60" w:after="60"/>
              <w:ind w:left="113" w:right="113" w:firstLine="0"/>
              <w:jc w:val="center"/>
              <w:rPr>
                <w:color w:val="auto"/>
                <w:sz w:val="26"/>
                <w:szCs w:val="26"/>
              </w:rPr>
            </w:pPr>
          </w:p>
        </w:tc>
        <w:tc>
          <w:tcPr>
            <w:tcW w:w="4499" w:type="pct"/>
            <w:tcBorders>
              <w:top w:val="single" w:sz="4" w:space="0" w:color="auto"/>
              <w:left w:val="single" w:sz="4" w:space="0" w:color="auto"/>
              <w:bottom w:val="dotted" w:sz="4" w:space="0" w:color="auto"/>
              <w:right w:val="single" w:sz="4" w:space="0" w:color="auto"/>
            </w:tcBorders>
          </w:tcPr>
          <w:p w:rsidR="00743576" w:rsidRPr="003E7012" w:rsidRDefault="00743576" w:rsidP="003B2707">
            <w:pPr>
              <w:spacing w:before="60" w:after="60"/>
              <w:ind w:firstLine="0"/>
              <w:rPr>
                <w:color w:val="auto"/>
                <w:sz w:val="26"/>
                <w:szCs w:val="26"/>
              </w:rPr>
            </w:pPr>
            <w:r w:rsidRPr="003E7012">
              <w:rPr>
                <w:color w:val="auto"/>
                <w:sz w:val="26"/>
                <w:szCs w:val="26"/>
              </w:rPr>
              <w:t xml:space="preserve">d) </w:t>
            </w:r>
            <w:r w:rsidRPr="00152B80">
              <w:rPr>
                <w:color w:val="auto"/>
                <w:sz w:val="26"/>
                <w:szCs w:val="26"/>
              </w:rPr>
              <w:t>Chăm chỉ, vượt khó</w:t>
            </w:r>
            <w:r w:rsidRPr="003E7012">
              <w:rPr>
                <w:color w:val="auto"/>
                <w:sz w:val="26"/>
                <w:szCs w:val="26"/>
              </w:rPr>
              <w:t xml:space="preserve">: </w:t>
            </w:r>
            <w:r w:rsidRPr="00152B80">
              <w:rPr>
                <w:color w:val="auto"/>
                <w:sz w:val="26"/>
                <w:szCs w:val="26"/>
              </w:rPr>
              <w:t>Siêng năng trong học tập và lao động; ý thức được thuận lợi, khó khăn trong học tập và sinh hoạt của bản thân và chủ động khắc phục vượt qua.</w:t>
            </w:r>
          </w:p>
        </w:tc>
      </w:tr>
      <w:tr w:rsidR="00743576" w:rsidRPr="00CA1BE1" w:rsidTr="003B2707">
        <w:tc>
          <w:tcPr>
            <w:tcW w:w="501" w:type="pct"/>
            <w:vMerge/>
            <w:tcBorders>
              <w:left w:val="single" w:sz="4" w:space="0" w:color="auto"/>
              <w:right w:val="single" w:sz="4" w:space="0" w:color="auto"/>
            </w:tcBorders>
            <w:vAlign w:val="center"/>
          </w:tcPr>
          <w:p w:rsidR="00743576" w:rsidRPr="00CA1BE1" w:rsidRDefault="00743576" w:rsidP="003B2707">
            <w:pPr>
              <w:spacing w:before="60" w:after="60"/>
              <w:ind w:firstLine="0"/>
              <w:jc w:val="center"/>
              <w:rPr>
                <w:color w:val="auto"/>
                <w:sz w:val="26"/>
                <w:szCs w:val="26"/>
              </w:rPr>
            </w:pPr>
          </w:p>
        </w:tc>
        <w:tc>
          <w:tcPr>
            <w:tcW w:w="4499" w:type="pct"/>
            <w:tcBorders>
              <w:top w:val="dotted" w:sz="4" w:space="0" w:color="auto"/>
              <w:left w:val="single" w:sz="4" w:space="0" w:color="auto"/>
              <w:bottom w:val="dotted" w:sz="4" w:space="0" w:color="auto"/>
              <w:right w:val="single" w:sz="4" w:space="0" w:color="auto"/>
            </w:tcBorders>
          </w:tcPr>
          <w:p w:rsidR="00743576" w:rsidRPr="00235E93" w:rsidRDefault="00743576" w:rsidP="003B2707">
            <w:pPr>
              <w:spacing w:before="60" w:after="60"/>
              <w:ind w:firstLine="0"/>
              <w:rPr>
                <w:color w:val="auto"/>
                <w:spacing w:val="-6"/>
                <w:sz w:val="26"/>
                <w:szCs w:val="26"/>
              </w:rPr>
            </w:pPr>
            <w:r w:rsidRPr="00235E93">
              <w:rPr>
                <w:color w:val="auto"/>
                <w:spacing w:val="-6"/>
                <w:sz w:val="26"/>
                <w:szCs w:val="26"/>
              </w:rPr>
              <w:t>đ) Tự hoàn thiện: Có ý thức rèn luyện, tự hoàn thiện bản thân theo các giá trị xã hội.</w:t>
            </w:r>
          </w:p>
        </w:tc>
      </w:tr>
      <w:tr w:rsidR="00743576" w:rsidRPr="00CA1BE1" w:rsidTr="003B2707">
        <w:trPr>
          <w:trHeight w:val="392"/>
        </w:trPr>
        <w:tc>
          <w:tcPr>
            <w:tcW w:w="501" w:type="pct"/>
            <w:vMerge w:val="restart"/>
            <w:tcBorders>
              <w:top w:val="single" w:sz="4" w:space="0" w:color="auto"/>
              <w:left w:val="single" w:sz="4" w:space="0" w:color="auto"/>
              <w:right w:val="single" w:sz="4" w:space="0" w:color="auto"/>
            </w:tcBorders>
            <w:textDirection w:val="btLr"/>
            <w:vAlign w:val="center"/>
          </w:tcPr>
          <w:p w:rsidR="00743576" w:rsidRPr="00CA1BE1" w:rsidRDefault="00743576" w:rsidP="003B2707">
            <w:pPr>
              <w:spacing w:before="60" w:after="60"/>
              <w:ind w:left="113" w:right="113" w:firstLine="0"/>
              <w:jc w:val="center"/>
              <w:rPr>
                <w:color w:val="auto"/>
                <w:sz w:val="26"/>
                <w:szCs w:val="26"/>
              </w:rPr>
            </w:pPr>
            <w:r w:rsidRPr="00152B80">
              <w:rPr>
                <w:b/>
                <w:color w:val="auto"/>
                <w:sz w:val="26"/>
                <w:szCs w:val="26"/>
              </w:rPr>
              <w:t>3. Sống trách nhiệm</w:t>
            </w:r>
          </w:p>
        </w:tc>
        <w:tc>
          <w:tcPr>
            <w:tcW w:w="4499" w:type="pct"/>
            <w:tcBorders>
              <w:top w:val="single" w:sz="4" w:space="0" w:color="auto"/>
              <w:left w:val="single" w:sz="4" w:space="0" w:color="auto"/>
              <w:right w:val="single" w:sz="4" w:space="0" w:color="auto"/>
            </w:tcBorders>
          </w:tcPr>
          <w:p w:rsidR="00743576" w:rsidRPr="003E7012" w:rsidRDefault="00743576" w:rsidP="003B2707">
            <w:pPr>
              <w:spacing w:before="60" w:after="60"/>
              <w:ind w:firstLine="0"/>
              <w:rPr>
                <w:sz w:val="26"/>
                <w:szCs w:val="26"/>
              </w:rPr>
            </w:pPr>
            <w:r w:rsidRPr="003E7012">
              <w:rPr>
                <w:color w:val="auto"/>
                <w:sz w:val="26"/>
                <w:szCs w:val="26"/>
              </w:rPr>
              <w:t xml:space="preserve">a) </w:t>
            </w:r>
            <w:r w:rsidRPr="00152B80">
              <w:rPr>
                <w:color w:val="auto"/>
                <w:sz w:val="26"/>
                <w:szCs w:val="26"/>
              </w:rPr>
              <w:t>Tự nguyện</w:t>
            </w:r>
            <w:r w:rsidRPr="003E7012">
              <w:rPr>
                <w:color w:val="auto"/>
                <w:sz w:val="26"/>
                <w:szCs w:val="26"/>
              </w:rPr>
              <w:t xml:space="preserve">: </w:t>
            </w:r>
            <w:r w:rsidRPr="00152B80">
              <w:rPr>
                <w:color w:val="auto"/>
                <w:sz w:val="26"/>
                <w:szCs w:val="26"/>
              </w:rPr>
              <w:t>Không đổ lỗi cho người khác, có ý thức và tìm cách khắc phục hậu quả do mình đã gây ra; quan tâm đến các công việc chung.</w:t>
            </w:r>
          </w:p>
        </w:tc>
      </w:tr>
      <w:tr w:rsidR="00743576" w:rsidRPr="00CA1BE1" w:rsidTr="003B2707">
        <w:tc>
          <w:tcPr>
            <w:tcW w:w="501" w:type="pct"/>
            <w:vMerge/>
            <w:tcBorders>
              <w:left w:val="single" w:sz="4" w:space="0" w:color="auto"/>
              <w:right w:val="single" w:sz="4" w:space="0" w:color="auto"/>
            </w:tcBorders>
            <w:vAlign w:val="center"/>
          </w:tcPr>
          <w:p w:rsidR="00743576" w:rsidRPr="00CA1BE1" w:rsidRDefault="00743576" w:rsidP="003B2707">
            <w:pPr>
              <w:spacing w:before="60" w:after="60"/>
              <w:ind w:firstLine="0"/>
              <w:jc w:val="center"/>
              <w:rPr>
                <w:color w:val="auto"/>
                <w:sz w:val="26"/>
                <w:szCs w:val="26"/>
              </w:rPr>
            </w:pPr>
          </w:p>
        </w:tc>
        <w:tc>
          <w:tcPr>
            <w:tcW w:w="4499" w:type="pct"/>
            <w:tcBorders>
              <w:top w:val="dotted" w:sz="4" w:space="0" w:color="auto"/>
              <w:left w:val="single" w:sz="4" w:space="0" w:color="auto"/>
              <w:bottom w:val="dotted" w:sz="4" w:space="0" w:color="auto"/>
              <w:right w:val="single" w:sz="4" w:space="0" w:color="auto"/>
            </w:tcBorders>
          </w:tcPr>
          <w:p w:rsidR="00743576" w:rsidRPr="003E7012" w:rsidRDefault="00743576" w:rsidP="003B2707">
            <w:pPr>
              <w:tabs>
                <w:tab w:val="left" w:pos="1080"/>
              </w:tabs>
              <w:spacing w:before="60" w:after="60"/>
              <w:ind w:firstLine="0"/>
              <w:rPr>
                <w:sz w:val="26"/>
                <w:szCs w:val="26"/>
              </w:rPr>
            </w:pPr>
            <w:r w:rsidRPr="003E7012">
              <w:rPr>
                <w:sz w:val="26"/>
                <w:szCs w:val="26"/>
              </w:rPr>
              <w:t xml:space="preserve">b) </w:t>
            </w:r>
            <w:r w:rsidRPr="00152B80">
              <w:rPr>
                <w:color w:val="auto"/>
                <w:sz w:val="26"/>
                <w:szCs w:val="26"/>
              </w:rPr>
              <w:t>Chấp hành kỷ luật</w:t>
            </w:r>
            <w:r w:rsidRPr="003E7012">
              <w:rPr>
                <w:color w:val="auto"/>
                <w:sz w:val="26"/>
                <w:szCs w:val="26"/>
              </w:rPr>
              <w:t xml:space="preserve">: </w:t>
            </w:r>
            <w:r w:rsidRPr="00152B80">
              <w:rPr>
                <w:color w:val="auto"/>
                <w:sz w:val="26"/>
                <w:szCs w:val="26"/>
              </w:rPr>
              <w:t>Tìm hiểu và chấp hành những quy định chung của tập thể và cộng đồng; tránh những hành vi vi phạm kỷ luật.</w:t>
            </w:r>
          </w:p>
        </w:tc>
      </w:tr>
      <w:tr w:rsidR="00743576" w:rsidRPr="00CA1BE1" w:rsidTr="003B2707">
        <w:trPr>
          <w:trHeight w:val="339"/>
        </w:trPr>
        <w:tc>
          <w:tcPr>
            <w:tcW w:w="501" w:type="pct"/>
            <w:vMerge/>
            <w:tcBorders>
              <w:left w:val="single" w:sz="4" w:space="0" w:color="auto"/>
              <w:right w:val="single" w:sz="4" w:space="0" w:color="auto"/>
            </w:tcBorders>
            <w:vAlign w:val="center"/>
          </w:tcPr>
          <w:p w:rsidR="00743576" w:rsidRPr="00CA1BE1" w:rsidRDefault="00743576" w:rsidP="003B2707">
            <w:pPr>
              <w:spacing w:before="60" w:after="60"/>
              <w:ind w:firstLine="0"/>
              <w:jc w:val="center"/>
              <w:rPr>
                <w:color w:val="auto"/>
                <w:sz w:val="26"/>
                <w:szCs w:val="26"/>
              </w:rPr>
            </w:pPr>
          </w:p>
        </w:tc>
        <w:tc>
          <w:tcPr>
            <w:tcW w:w="4499" w:type="pct"/>
            <w:tcBorders>
              <w:top w:val="dotted" w:sz="4" w:space="0" w:color="auto"/>
              <w:left w:val="single" w:sz="4" w:space="0" w:color="auto"/>
              <w:bottom w:val="dotted" w:sz="4" w:space="0" w:color="auto"/>
              <w:right w:val="single" w:sz="4" w:space="0" w:color="auto"/>
            </w:tcBorders>
          </w:tcPr>
          <w:p w:rsidR="00743576" w:rsidRPr="003E7012" w:rsidRDefault="00743576" w:rsidP="003B2707">
            <w:pPr>
              <w:tabs>
                <w:tab w:val="left" w:pos="1080"/>
              </w:tabs>
              <w:spacing w:before="60" w:after="60"/>
              <w:ind w:firstLine="0"/>
              <w:jc w:val="left"/>
              <w:rPr>
                <w:sz w:val="26"/>
                <w:szCs w:val="26"/>
              </w:rPr>
            </w:pPr>
            <w:r w:rsidRPr="003E7012">
              <w:rPr>
                <w:sz w:val="26"/>
                <w:szCs w:val="26"/>
              </w:rPr>
              <w:t xml:space="preserve">c) </w:t>
            </w:r>
            <w:r w:rsidRPr="00152B80">
              <w:rPr>
                <w:color w:val="auto"/>
                <w:sz w:val="26"/>
                <w:szCs w:val="26"/>
              </w:rPr>
              <w:t>Tuân thủ pháp luật</w:t>
            </w:r>
            <w:r w:rsidRPr="003E7012">
              <w:rPr>
                <w:color w:val="auto"/>
                <w:sz w:val="26"/>
                <w:szCs w:val="26"/>
              </w:rPr>
              <w:t xml:space="preserve">: </w:t>
            </w:r>
            <w:r w:rsidRPr="00152B80">
              <w:rPr>
                <w:color w:val="auto"/>
                <w:sz w:val="26"/>
                <w:szCs w:val="26"/>
              </w:rPr>
              <w:t>Tôn trọng và tuân thủ các quy định của pháp luật.</w:t>
            </w:r>
          </w:p>
        </w:tc>
      </w:tr>
      <w:tr w:rsidR="00743576" w:rsidRPr="00CA1BE1" w:rsidTr="003B2707">
        <w:trPr>
          <w:trHeight w:val="759"/>
        </w:trPr>
        <w:tc>
          <w:tcPr>
            <w:tcW w:w="501" w:type="pct"/>
            <w:vMerge/>
            <w:tcBorders>
              <w:left w:val="single" w:sz="4" w:space="0" w:color="auto"/>
              <w:right w:val="single" w:sz="4" w:space="0" w:color="auto"/>
            </w:tcBorders>
            <w:vAlign w:val="center"/>
          </w:tcPr>
          <w:p w:rsidR="00743576" w:rsidRPr="00CA1BE1" w:rsidRDefault="00743576" w:rsidP="003B2707">
            <w:pPr>
              <w:spacing w:before="60" w:after="60"/>
              <w:ind w:firstLine="0"/>
              <w:jc w:val="center"/>
              <w:rPr>
                <w:color w:val="auto"/>
                <w:sz w:val="26"/>
                <w:szCs w:val="26"/>
              </w:rPr>
            </w:pPr>
          </w:p>
        </w:tc>
        <w:tc>
          <w:tcPr>
            <w:tcW w:w="4499" w:type="pct"/>
            <w:tcBorders>
              <w:top w:val="dotted" w:sz="4" w:space="0" w:color="auto"/>
              <w:left w:val="single" w:sz="4" w:space="0" w:color="auto"/>
              <w:bottom w:val="dotted" w:sz="4" w:space="0" w:color="auto"/>
              <w:right w:val="single" w:sz="4" w:space="0" w:color="auto"/>
            </w:tcBorders>
          </w:tcPr>
          <w:p w:rsidR="00743576" w:rsidRPr="00235E93" w:rsidRDefault="00743576" w:rsidP="003B2707">
            <w:pPr>
              <w:tabs>
                <w:tab w:val="left" w:pos="1080"/>
              </w:tabs>
              <w:spacing w:before="60" w:after="60"/>
              <w:ind w:firstLine="0"/>
              <w:jc w:val="left"/>
              <w:rPr>
                <w:sz w:val="26"/>
                <w:szCs w:val="26"/>
              </w:rPr>
            </w:pPr>
            <w:r w:rsidRPr="00235E93">
              <w:rPr>
                <w:sz w:val="26"/>
                <w:szCs w:val="26"/>
              </w:rPr>
              <w:t xml:space="preserve">d) </w:t>
            </w:r>
            <w:r w:rsidRPr="00152B80">
              <w:rPr>
                <w:color w:val="auto"/>
                <w:sz w:val="26"/>
                <w:szCs w:val="26"/>
              </w:rPr>
              <w:t>Bảo vệ nội quy, pháp luật</w:t>
            </w:r>
            <w:r w:rsidRPr="00235E93">
              <w:rPr>
                <w:color w:val="auto"/>
                <w:sz w:val="26"/>
                <w:szCs w:val="26"/>
              </w:rPr>
              <w:t xml:space="preserve">: </w:t>
            </w:r>
            <w:r w:rsidRPr="00152B80">
              <w:rPr>
                <w:color w:val="auto"/>
                <w:sz w:val="26"/>
                <w:szCs w:val="26"/>
              </w:rPr>
              <w:t>Phê phán những hành vi trái quy định của nội quy, pháp luật.</w:t>
            </w:r>
          </w:p>
        </w:tc>
      </w:tr>
    </w:tbl>
    <w:p w:rsidR="00743576" w:rsidRPr="00784636" w:rsidRDefault="00743576" w:rsidP="00743576">
      <w:pPr>
        <w:spacing w:before="0"/>
        <w:ind w:firstLine="0"/>
        <w:jc w:val="center"/>
        <w:rPr>
          <w:b/>
          <w:color w:val="auto"/>
          <w:sz w:val="26"/>
          <w:szCs w:val="26"/>
          <w:lang w:val="en-US"/>
        </w:rPr>
      </w:pPr>
      <w:r w:rsidRPr="00CA1BE1">
        <w:rPr>
          <w:b/>
          <w:color w:val="auto"/>
          <w:sz w:val="26"/>
          <w:szCs w:val="26"/>
        </w:rPr>
        <w:br w:type="page"/>
      </w:r>
      <w:r>
        <w:rPr>
          <w:b/>
          <w:color w:val="auto"/>
          <w:sz w:val="26"/>
          <w:szCs w:val="26"/>
        </w:rPr>
        <w:lastRenderedPageBreak/>
        <w:t>Phụ lục 2</w:t>
      </w:r>
    </w:p>
    <w:p w:rsidR="00743576" w:rsidRPr="00CA1BE1" w:rsidRDefault="00743576" w:rsidP="00743576">
      <w:pPr>
        <w:spacing w:after="0"/>
        <w:ind w:firstLine="0"/>
        <w:jc w:val="center"/>
        <w:rPr>
          <w:b/>
          <w:color w:val="auto"/>
          <w:sz w:val="26"/>
          <w:szCs w:val="26"/>
        </w:rPr>
      </w:pPr>
      <w:r w:rsidRPr="00CA1BE1">
        <w:rPr>
          <w:b/>
          <w:color w:val="auto"/>
          <w:sz w:val="26"/>
          <w:szCs w:val="26"/>
        </w:rPr>
        <w:t>CÁC BIỂU HIỆN NĂNG LỰC CỦA HỌC SINH TRUNG HỌC CƠ SỞ</w:t>
      </w:r>
    </w:p>
    <w:p w:rsidR="00743576" w:rsidRPr="00CA1BE1" w:rsidRDefault="00743576" w:rsidP="00743576">
      <w:pPr>
        <w:spacing w:before="0"/>
        <w:ind w:firstLine="0"/>
        <w:jc w:val="center"/>
        <w:rPr>
          <w:i/>
          <w:color w:val="auto"/>
          <w:sz w:val="26"/>
          <w:szCs w:val="26"/>
        </w:rPr>
      </w:pPr>
      <w:r w:rsidRPr="00CA1BE1">
        <w:rPr>
          <w:i/>
          <w:color w:val="auto"/>
          <w:sz w:val="26"/>
          <w:szCs w:val="26"/>
        </w:rPr>
        <w:t xml:space="preserve">(Kèm theo Công văn số </w:t>
      </w:r>
      <w:r>
        <w:rPr>
          <w:i/>
          <w:color w:val="auto"/>
          <w:sz w:val="26"/>
          <w:szCs w:val="26"/>
          <w:lang w:val="en-US"/>
        </w:rPr>
        <w:t>4669</w:t>
      </w:r>
      <w:r w:rsidRPr="00CA1BE1">
        <w:rPr>
          <w:i/>
          <w:color w:val="auto"/>
          <w:sz w:val="26"/>
          <w:szCs w:val="26"/>
        </w:rPr>
        <w:t>/BGDĐT-GDTrH, ngày</w:t>
      </w:r>
      <w:r>
        <w:rPr>
          <w:i/>
          <w:color w:val="auto"/>
          <w:sz w:val="26"/>
          <w:szCs w:val="26"/>
          <w:lang w:val="en-US"/>
        </w:rPr>
        <w:t xml:space="preserve"> 10</w:t>
      </w:r>
      <w:r w:rsidRPr="009B5B1F">
        <w:rPr>
          <w:i/>
          <w:color w:val="auto"/>
          <w:sz w:val="26"/>
          <w:szCs w:val="26"/>
        </w:rPr>
        <w:t xml:space="preserve"> </w:t>
      </w:r>
      <w:r w:rsidRPr="00CA1BE1">
        <w:rPr>
          <w:i/>
          <w:color w:val="auto"/>
          <w:sz w:val="26"/>
          <w:szCs w:val="26"/>
        </w:rPr>
        <w:t>tháng</w:t>
      </w:r>
      <w:r>
        <w:rPr>
          <w:i/>
          <w:color w:val="auto"/>
          <w:sz w:val="26"/>
          <w:szCs w:val="26"/>
        </w:rPr>
        <w:t xml:space="preserve"> 9</w:t>
      </w:r>
      <w:r w:rsidRPr="00CA1BE1">
        <w:rPr>
          <w:i/>
          <w:color w:val="auto"/>
          <w:sz w:val="26"/>
          <w:szCs w:val="26"/>
        </w:rPr>
        <w:t xml:space="preserve"> năm 201</w:t>
      </w:r>
      <w:r w:rsidRPr="00771C74">
        <w:rPr>
          <w:i/>
          <w:color w:val="auto"/>
          <w:sz w:val="26"/>
          <w:szCs w:val="26"/>
        </w:rPr>
        <w:t>5</w:t>
      </w:r>
      <w:r w:rsidRPr="00CA1BE1">
        <w:rPr>
          <w:i/>
          <w:color w:val="auto"/>
          <w:sz w:val="26"/>
          <w:szCs w:val="26"/>
        </w:rPr>
        <w:t>)</w:t>
      </w:r>
    </w:p>
    <w:tbl>
      <w:tblPr>
        <w:tblW w:w="96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1"/>
        <w:gridCol w:w="8730"/>
      </w:tblGrid>
      <w:tr w:rsidR="00743576" w:rsidRPr="00CA1BE1" w:rsidTr="003B2707">
        <w:tc>
          <w:tcPr>
            <w:tcW w:w="891" w:type="dxa"/>
            <w:vAlign w:val="center"/>
          </w:tcPr>
          <w:p w:rsidR="00743576" w:rsidRPr="00CA1BE1" w:rsidRDefault="00743576" w:rsidP="003B2707">
            <w:pPr>
              <w:spacing w:before="28" w:after="28"/>
              <w:ind w:firstLine="0"/>
              <w:jc w:val="center"/>
              <w:rPr>
                <w:rFonts w:eastAsia="Calibri"/>
                <w:b/>
                <w:color w:val="auto"/>
                <w:sz w:val="26"/>
                <w:szCs w:val="26"/>
                <w:lang w:val="en-US"/>
              </w:rPr>
            </w:pPr>
            <w:r w:rsidRPr="00CA1BE1">
              <w:rPr>
                <w:rFonts w:eastAsia="Calibri"/>
                <w:b/>
                <w:color w:val="auto"/>
                <w:sz w:val="26"/>
                <w:szCs w:val="26"/>
                <w:lang w:val="en-US"/>
              </w:rPr>
              <w:t>Năng lực</w:t>
            </w:r>
          </w:p>
        </w:tc>
        <w:tc>
          <w:tcPr>
            <w:tcW w:w="8730" w:type="dxa"/>
            <w:vAlign w:val="center"/>
          </w:tcPr>
          <w:p w:rsidR="00743576" w:rsidRPr="00CA1BE1" w:rsidRDefault="00743576" w:rsidP="003B2707">
            <w:pPr>
              <w:spacing w:before="28" w:after="28"/>
              <w:ind w:firstLine="0"/>
              <w:jc w:val="center"/>
              <w:rPr>
                <w:rFonts w:eastAsia="Calibri"/>
                <w:b/>
                <w:color w:val="auto"/>
                <w:sz w:val="26"/>
                <w:szCs w:val="26"/>
                <w:lang w:val="en-US"/>
              </w:rPr>
            </w:pPr>
            <w:r w:rsidRPr="00CA1BE1">
              <w:rPr>
                <w:rFonts w:eastAsia="Calibri"/>
                <w:b/>
                <w:color w:val="auto"/>
                <w:sz w:val="26"/>
                <w:szCs w:val="26"/>
                <w:lang w:val="en-US"/>
              </w:rPr>
              <w:t>Biểu hiện</w:t>
            </w:r>
          </w:p>
        </w:tc>
      </w:tr>
      <w:tr w:rsidR="00743576" w:rsidRPr="00CA1BE1" w:rsidTr="003B2707">
        <w:tc>
          <w:tcPr>
            <w:tcW w:w="891" w:type="dxa"/>
            <w:vMerge w:val="restart"/>
            <w:textDirection w:val="btLr"/>
            <w:vAlign w:val="center"/>
          </w:tcPr>
          <w:p w:rsidR="00743576" w:rsidRPr="00CA1BE1" w:rsidRDefault="00743576" w:rsidP="003B2707">
            <w:pPr>
              <w:spacing w:before="28" w:after="28"/>
              <w:ind w:left="115" w:right="115" w:firstLine="0"/>
              <w:jc w:val="center"/>
              <w:rPr>
                <w:rFonts w:eastAsia="Calibri"/>
                <w:b/>
                <w:color w:val="auto"/>
                <w:sz w:val="26"/>
                <w:szCs w:val="26"/>
              </w:rPr>
            </w:pPr>
            <w:r w:rsidRPr="00152B80">
              <w:rPr>
                <w:b/>
                <w:color w:val="auto"/>
                <w:sz w:val="26"/>
                <w:szCs w:val="24"/>
              </w:rPr>
              <w:t>1. Năng lực tự học</w:t>
            </w:r>
          </w:p>
        </w:tc>
        <w:tc>
          <w:tcPr>
            <w:tcW w:w="8730" w:type="dxa"/>
            <w:vAlign w:val="center"/>
          </w:tcPr>
          <w:p w:rsidR="00743576" w:rsidRPr="00771C74" w:rsidRDefault="00743576" w:rsidP="003B2707">
            <w:pPr>
              <w:spacing w:before="28" w:after="28"/>
              <w:ind w:firstLine="0"/>
              <w:rPr>
                <w:rFonts w:eastAsia="Calibri"/>
                <w:color w:val="auto"/>
                <w:sz w:val="26"/>
                <w:szCs w:val="26"/>
              </w:rPr>
            </w:pPr>
            <w:r w:rsidRPr="00771C74">
              <w:rPr>
                <w:rFonts w:eastAsia="Calibri"/>
                <w:color w:val="auto"/>
                <w:sz w:val="26"/>
                <w:szCs w:val="26"/>
              </w:rPr>
              <w:t xml:space="preserve">a) </w:t>
            </w:r>
            <w:r w:rsidRPr="00152B80">
              <w:rPr>
                <w:color w:val="auto"/>
                <w:sz w:val="26"/>
                <w:szCs w:val="26"/>
              </w:rPr>
              <w:t>Xác định mục tiêu học tập</w:t>
            </w:r>
            <w:r w:rsidRPr="00771C74">
              <w:rPr>
                <w:color w:val="auto"/>
                <w:sz w:val="26"/>
                <w:szCs w:val="26"/>
              </w:rPr>
              <w:t xml:space="preserve">: </w:t>
            </w:r>
            <w:r w:rsidRPr="00152B80">
              <w:rPr>
                <w:color w:val="auto"/>
                <w:sz w:val="26"/>
                <w:szCs w:val="24"/>
              </w:rPr>
              <w:t>Xác định được nhiệm vụ học tập một cách tự giác, chủ động; tự đặt được mục tiêu học tập để nỗ lực phấn đấu thực hiện.</w:t>
            </w:r>
          </w:p>
        </w:tc>
      </w:tr>
      <w:tr w:rsidR="00743576" w:rsidRPr="00CA1BE1" w:rsidTr="003B2707">
        <w:tc>
          <w:tcPr>
            <w:tcW w:w="891" w:type="dxa"/>
            <w:vMerge/>
            <w:textDirection w:val="btLr"/>
            <w:vAlign w:val="center"/>
          </w:tcPr>
          <w:p w:rsidR="00743576" w:rsidRPr="00CA1BE1" w:rsidRDefault="00743576" w:rsidP="003B2707">
            <w:pPr>
              <w:spacing w:before="28" w:after="28"/>
              <w:ind w:left="113" w:right="113"/>
              <w:jc w:val="center"/>
              <w:rPr>
                <w:rFonts w:eastAsia="Calibri"/>
                <w:color w:val="auto"/>
                <w:sz w:val="26"/>
                <w:szCs w:val="26"/>
              </w:rPr>
            </w:pPr>
          </w:p>
        </w:tc>
        <w:tc>
          <w:tcPr>
            <w:tcW w:w="8730" w:type="dxa"/>
            <w:vAlign w:val="center"/>
          </w:tcPr>
          <w:p w:rsidR="00743576" w:rsidRPr="00771C74" w:rsidRDefault="00743576" w:rsidP="003B2707">
            <w:pPr>
              <w:spacing w:before="28" w:after="28"/>
              <w:ind w:firstLine="0"/>
              <w:rPr>
                <w:rFonts w:eastAsia="Calibri"/>
                <w:color w:val="auto"/>
                <w:sz w:val="26"/>
                <w:szCs w:val="26"/>
              </w:rPr>
            </w:pPr>
            <w:r w:rsidRPr="00771C74">
              <w:rPr>
                <w:rFonts w:eastAsia="Calibri"/>
                <w:color w:val="auto"/>
                <w:sz w:val="26"/>
                <w:szCs w:val="26"/>
              </w:rPr>
              <w:t xml:space="preserve">b) </w:t>
            </w:r>
            <w:r w:rsidRPr="00152B80">
              <w:rPr>
                <w:color w:val="auto"/>
                <w:sz w:val="26"/>
                <w:szCs w:val="26"/>
              </w:rPr>
              <w:t>Lập kế hoạch và thực hiện cách học</w:t>
            </w:r>
            <w:r w:rsidRPr="00771C74">
              <w:rPr>
                <w:color w:val="auto"/>
                <w:sz w:val="26"/>
                <w:szCs w:val="26"/>
              </w:rPr>
              <w:t xml:space="preserve">: </w:t>
            </w:r>
            <w:r w:rsidRPr="00152B80">
              <w:rPr>
                <w:color w:val="auto"/>
                <w:sz w:val="26"/>
                <w:szCs w:val="24"/>
              </w:rPr>
              <w:t>Lập và thực hiện kế hoạch học tập; thực hiện các cách học: Hình thành cách ghi nhớ của bản thân; phân tích nhiệm vụ học tập để lựa chọn được các nguồn tài liệu đọc phù hợp: các đề mục, các đoạn bài ở sách giáo khoa, sách tham khảo, Internet; lưu giữ thông tin có chọn lọc bằng ghi tóm tắt, bằng bản đồ khái niệm, bảng, các từ khoá; ghi chú bài giảng của giáo viên theo các ý chính; tra cứu tài liệu thư viện.</w:t>
            </w:r>
          </w:p>
        </w:tc>
      </w:tr>
      <w:tr w:rsidR="00743576" w:rsidRPr="00CA1BE1" w:rsidTr="003B2707">
        <w:tc>
          <w:tcPr>
            <w:tcW w:w="891" w:type="dxa"/>
            <w:vMerge/>
            <w:textDirection w:val="btLr"/>
            <w:vAlign w:val="center"/>
          </w:tcPr>
          <w:p w:rsidR="00743576" w:rsidRPr="00CA1BE1" w:rsidRDefault="00743576" w:rsidP="003B2707">
            <w:pPr>
              <w:spacing w:before="28" w:after="28"/>
              <w:ind w:left="113" w:right="113"/>
              <w:jc w:val="center"/>
              <w:rPr>
                <w:rFonts w:eastAsia="Calibri"/>
                <w:color w:val="auto"/>
                <w:sz w:val="26"/>
                <w:szCs w:val="26"/>
              </w:rPr>
            </w:pPr>
          </w:p>
        </w:tc>
        <w:tc>
          <w:tcPr>
            <w:tcW w:w="8730" w:type="dxa"/>
            <w:vAlign w:val="center"/>
          </w:tcPr>
          <w:p w:rsidR="00743576" w:rsidRPr="00771C74" w:rsidRDefault="00743576" w:rsidP="003B2707">
            <w:pPr>
              <w:spacing w:before="28" w:after="28"/>
              <w:ind w:firstLine="0"/>
              <w:jc w:val="left"/>
              <w:rPr>
                <w:color w:val="auto"/>
                <w:sz w:val="26"/>
                <w:szCs w:val="26"/>
              </w:rPr>
            </w:pPr>
            <w:r w:rsidRPr="00771C74">
              <w:rPr>
                <w:rFonts w:eastAsia="Calibri"/>
                <w:color w:val="auto"/>
                <w:sz w:val="26"/>
                <w:szCs w:val="26"/>
              </w:rPr>
              <w:t xml:space="preserve">c) </w:t>
            </w:r>
            <w:r w:rsidRPr="00771C74">
              <w:rPr>
                <w:color w:val="auto"/>
                <w:sz w:val="26"/>
                <w:szCs w:val="26"/>
              </w:rPr>
              <w:t xml:space="preserve">Đánh giá và điều chỉnh việc học: </w:t>
            </w:r>
            <w:r w:rsidRPr="00152B80">
              <w:rPr>
                <w:color w:val="auto"/>
                <w:sz w:val="26"/>
                <w:szCs w:val="24"/>
              </w:rPr>
              <w:t>Nhận ra và điều chỉnh những sai sót, hạn chế của bản thân khi được giáo viên, bạn bè góp ý; chủ động tìm kiếm sự hỗ trợ của người khác khi gặp khó khăn trong học tập.</w:t>
            </w:r>
          </w:p>
        </w:tc>
      </w:tr>
      <w:tr w:rsidR="00743576" w:rsidRPr="00CA1BE1" w:rsidTr="003B2707">
        <w:tc>
          <w:tcPr>
            <w:tcW w:w="891" w:type="dxa"/>
            <w:vMerge w:val="restart"/>
            <w:textDirection w:val="btLr"/>
            <w:vAlign w:val="center"/>
          </w:tcPr>
          <w:p w:rsidR="00743576" w:rsidRPr="00771C74" w:rsidRDefault="00743576" w:rsidP="003B2707">
            <w:pPr>
              <w:spacing w:before="28" w:after="28"/>
              <w:ind w:left="113" w:right="113" w:firstLine="0"/>
              <w:jc w:val="center"/>
              <w:rPr>
                <w:rFonts w:eastAsia="Calibri"/>
                <w:b/>
                <w:color w:val="auto"/>
                <w:sz w:val="26"/>
                <w:szCs w:val="26"/>
              </w:rPr>
            </w:pPr>
            <w:r w:rsidRPr="00771C74">
              <w:rPr>
                <w:b/>
                <w:color w:val="auto"/>
                <w:sz w:val="26"/>
                <w:szCs w:val="24"/>
              </w:rPr>
              <w:t>2. Năng lực giải quyết vấn đề và sáng tạo</w:t>
            </w:r>
          </w:p>
        </w:tc>
        <w:tc>
          <w:tcPr>
            <w:tcW w:w="8730" w:type="dxa"/>
            <w:vAlign w:val="center"/>
          </w:tcPr>
          <w:p w:rsidR="00743576" w:rsidRPr="00771C74" w:rsidRDefault="00743576" w:rsidP="003B2707">
            <w:pPr>
              <w:spacing w:before="28" w:after="28"/>
              <w:ind w:firstLine="0"/>
              <w:rPr>
                <w:rFonts w:eastAsia="Calibri"/>
                <w:color w:val="auto"/>
                <w:sz w:val="26"/>
                <w:szCs w:val="26"/>
              </w:rPr>
            </w:pPr>
            <w:r w:rsidRPr="00771C74">
              <w:rPr>
                <w:rFonts w:eastAsia="Calibri"/>
                <w:color w:val="auto"/>
                <w:sz w:val="26"/>
                <w:szCs w:val="26"/>
              </w:rPr>
              <w:t xml:space="preserve">a) </w:t>
            </w:r>
            <w:r w:rsidRPr="00152B80">
              <w:rPr>
                <w:color w:val="auto"/>
                <w:sz w:val="26"/>
                <w:szCs w:val="26"/>
              </w:rPr>
              <w:t>Phát hiện và làm rõ vấn đề</w:t>
            </w:r>
            <w:r w:rsidRPr="00771C74">
              <w:rPr>
                <w:color w:val="auto"/>
                <w:sz w:val="26"/>
                <w:szCs w:val="26"/>
              </w:rPr>
              <w:t xml:space="preserve">: </w:t>
            </w:r>
            <w:r w:rsidRPr="00152B80">
              <w:rPr>
                <w:color w:val="auto"/>
                <w:sz w:val="26"/>
                <w:szCs w:val="24"/>
              </w:rPr>
              <w:t>Phân tích được tình huống trong học tập; phát hiện và nêu được tình huống có vấn đề trong học tập.</w:t>
            </w:r>
          </w:p>
        </w:tc>
      </w:tr>
      <w:tr w:rsidR="00743576" w:rsidRPr="00CA1BE1" w:rsidTr="003B2707">
        <w:tc>
          <w:tcPr>
            <w:tcW w:w="891" w:type="dxa"/>
            <w:vMerge/>
            <w:vAlign w:val="center"/>
          </w:tcPr>
          <w:p w:rsidR="00743576" w:rsidRPr="00CA1BE1" w:rsidRDefault="00743576" w:rsidP="003B2707">
            <w:pPr>
              <w:spacing w:before="28" w:after="28"/>
              <w:ind w:firstLine="0"/>
              <w:rPr>
                <w:rFonts w:eastAsia="Calibri"/>
                <w:color w:val="auto"/>
                <w:sz w:val="26"/>
                <w:szCs w:val="26"/>
              </w:rPr>
            </w:pPr>
          </w:p>
        </w:tc>
        <w:tc>
          <w:tcPr>
            <w:tcW w:w="8730" w:type="dxa"/>
            <w:vAlign w:val="center"/>
          </w:tcPr>
          <w:p w:rsidR="00743576" w:rsidRPr="00771C74" w:rsidRDefault="00743576" w:rsidP="003B2707">
            <w:pPr>
              <w:spacing w:before="28" w:after="28"/>
              <w:ind w:firstLine="0"/>
              <w:rPr>
                <w:rFonts w:eastAsia="Calibri"/>
                <w:color w:val="auto"/>
                <w:sz w:val="26"/>
                <w:szCs w:val="26"/>
              </w:rPr>
            </w:pPr>
            <w:r w:rsidRPr="00771C74">
              <w:rPr>
                <w:rFonts w:eastAsia="Calibri"/>
                <w:color w:val="auto"/>
                <w:sz w:val="26"/>
                <w:szCs w:val="26"/>
              </w:rPr>
              <w:t xml:space="preserve">b) </w:t>
            </w:r>
            <w:r w:rsidRPr="00152B80">
              <w:rPr>
                <w:color w:val="auto"/>
                <w:sz w:val="26"/>
                <w:szCs w:val="26"/>
              </w:rPr>
              <w:t>Đề xuất, lựa chọn giải pháp</w:t>
            </w:r>
            <w:r w:rsidRPr="00771C74">
              <w:rPr>
                <w:color w:val="auto"/>
                <w:sz w:val="26"/>
                <w:szCs w:val="26"/>
              </w:rPr>
              <w:t xml:space="preserve">: </w:t>
            </w:r>
            <w:r w:rsidRPr="00152B80">
              <w:rPr>
                <w:color w:val="auto"/>
                <w:sz w:val="26"/>
                <w:szCs w:val="24"/>
              </w:rPr>
              <w:t>Xác định được và biết tìm hiểu các thông tin liên quan đến vấn đề; đề xuất được giải pháp giải quyết vấn đề.</w:t>
            </w:r>
          </w:p>
        </w:tc>
      </w:tr>
      <w:tr w:rsidR="00743576" w:rsidRPr="00CA1BE1" w:rsidTr="003B2707">
        <w:tc>
          <w:tcPr>
            <w:tcW w:w="891" w:type="dxa"/>
            <w:vMerge/>
            <w:vAlign w:val="center"/>
          </w:tcPr>
          <w:p w:rsidR="00743576" w:rsidRPr="00CA1BE1" w:rsidRDefault="00743576" w:rsidP="003B2707">
            <w:pPr>
              <w:spacing w:before="28" w:after="28"/>
              <w:ind w:firstLine="0"/>
              <w:rPr>
                <w:rFonts w:eastAsia="Calibri"/>
                <w:color w:val="auto"/>
                <w:sz w:val="26"/>
                <w:szCs w:val="26"/>
              </w:rPr>
            </w:pPr>
          </w:p>
        </w:tc>
        <w:tc>
          <w:tcPr>
            <w:tcW w:w="8730" w:type="dxa"/>
            <w:vAlign w:val="center"/>
          </w:tcPr>
          <w:p w:rsidR="00743576" w:rsidRPr="00771C74" w:rsidRDefault="00743576" w:rsidP="003B2707">
            <w:pPr>
              <w:spacing w:before="28" w:after="28"/>
              <w:ind w:firstLine="0"/>
              <w:rPr>
                <w:rFonts w:eastAsia="Calibri"/>
                <w:color w:val="auto"/>
                <w:sz w:val="26"/>
                <w:szCs w:val="26"/>
              </w:rPr>
            </w:pPr>
            <w:r w:rsidRPr="00771C74">
              <w:rPr>
                <w:rFonts w:eastAsia="Calibri"/>
                <w:color w:val="auto"/>
                <w:sz w:val="26"/>
                <w:szCs w:val="26"/>
              </w:rPr>
              <w:t xml:space="preserve">c) </w:t>
            </w:r>
            <w:r w:rsidRPr="00152B80">
              <w:rPr>
                <w:color w:val="auto"/>
                <w:sz w:val="26"/>
                <w:szCs w:val="26"/>
              </w:rPr>
              <w:t>Thực hiện và đánh giá giải pháp giải quyết vấn đề</w:t>
            </w:r>
            <w:r w:rsidRPr="00771C74">
              <w:rPr>
                <w:color w:val="auto"/>
                <w:sz w:val="26"/>
                <w:szCs w:val="26"/>
              </w:rPr>
              <w:t xml:space="preserve">: </w:t>
            </w:r>
            <w:r w:rsidRPr="00152B80">
              <w:rPr>
                <w:color w:val="auto"/>
                <w:sz w:val="26"/>
                <w:szCs w:val="24"/>
              </w:rPr>
              <w:t>Thực hiện giải pháp giải quyết vấn đề và nhận ra sự phù hợp hay không phù hợp của giải pháp thực hiện.</w:t>
            </w:r>
          </w:p>
        </w:tc>
      </w:tr>
      <w:tr w:rsidR="00743576" w:rsidRPr="00CA1BE1" w:rsidTr="003B2707">
        <w:tc>
          <w:tcPr>
            <w:tcW w:w="891" w:type="dxa"/>
            <w:vMerge/>
            <w:vAlign w:val="center"/>
          </w:tcPr>
          <w:p w:rsidR="00743576" w:rsidRPr="00CA1BE1" w:rsidRDefault="00743576" w:rsidP="003B2707">
            <w:pPr>
              <w:spacing w:before="28" w:after="28"/>
              <w:ind w:firstLine="0"/>
              <w:rPr>
                <w:rFonts w:eastAsia="Calibri"/>
                <w:color w:val="auto"/>
                <w:sz w:val="26"/>
                <w:szCs w:val="26"/>
              </w:rPr>
            </w:pPr>
          </w:p>
        </w:tc>
        <w:tc>
          <w:tcPr>
            <w:tcW w:w="8730" w:type="dxa"/>
            <w:vAlign w:val="center"/>
          </w:tcPr>
          <w:p w:rsidR="00743576" w:rsidRPr="00771C74" w:rsidRDefault="00743576" w:rsidP="003B2707">
            <w:pPr>
              <w:spacing w:before="28" w:after="28"/>
              <w:ind w:firstLine="0"/>
              <w:rPr>
                <w:rFonts w:eastAsia="Calibri"/>
                <w:color w:val="auto"/>
                <w:sz w:val="26"/>
                <w:szCs w:val="26"/>
              </w:rPr>
            </w:pPr>
            <w:r w:rsidRPr="00771C74">
              <w:rPr>
                <w:rFonts w:eastAsia="Calibri"/>
                <w:color w:val="auto"/>
                <w:sz w:val="26"/>
                <w:szCs w:val="26"/>
              </w:rPr>
              <w:t xml:space="preserve">d) </w:t>
            </w:r>
            <w:r w:rsidRPr="00152B80">
              <w:rPr>
                <w:color w:val="auto"/>
                <w:sz w:val="26"/>
                <w:szCs w:val="26"/>
              </w:rPr>
              <w:t>Nhận ra ý tưởng mới</w:t>
            </w:r>
            <w:r w:rsidRPr="00771C74">
              <w:rPr>
                <w:color w:val="auto"/>
                <w:sz w:val="26"/>
                <w:szCs w:val="26"/>
              </w:rPr>
              <w:t xml:space="preserve">: </w:t>
            </w:r>
            <w:r w:rsidRPr="00152B80">
              <w:rPr>
                <w:color w:val="auto"/>
                <w:sz w:val="26"/>
                <w:szCs w:val="24"/>
              </w:rPr>
              <w:t>Xác định và làm rõ thông tin, ý tưởng mới; phân tích, tóm tắt những thông tin liên quan từ nhiều nguồn khác nhau.</w:t>
            </w:r>
          </w:p>
        </w:tc>
      </w:tr>
      <w:tr w:rsidR="00743576" w:rsidRPr="00CA1BE1" w:rsidTr="003B2707">
        <w:tc>
          <w:tcPr>
            <w:tcW w:w="891" w:type="dxa"/>
            <w:vMerge/>
            <w:vAlign w:val="center"/>
          </w:tcPr>
          <w:p w:rsidR="00743576" w:rsidRPr="00CA1BE1" w:rsidRDefault="00743576" w:rsidP="003B2707">
            <w:pPr>
              <w:spacing w:before="28" w:after="28"/>
              <w:ind w:firstLine="0"/>
              <w:rPr>
                <w:rFonts w:eastAsia="Calibri"/>
                <w:color w:val="auto"/>
                <w:sz w:val="26"/>
                <w:szCs w:val="26"/>
              </w:rPr>
            </w:pPr>
          </w:p>
        </w:tc>
        <w:tc>
          <w:tcPr>
            <w:tcW w:w="8730" w:type="dxa"/>
            <w:vAlign w:val="center"/>
          </w:tcPr>
          <w:p w:rsidR="00743576" w:rsidRPr="00771C74" w:rsidRDefault="00743576" w:rsidP="003B2707">
            <w:pPr>
              <w:spacing w:before="28" w:after="28"/>
              <w:ind w:firstLine="0"/>
              <w:rPr>
                <w:rFonts w:eastAsia="Calibri"/>
                <w:color w:val="auto"/>
                <w:sz w:val="26"/>
                <w:szCs w:val="26"/>
              </w:rPr>
            </w:pPr>
            <w:r w:rsidRPr="00771C74">
              <w:rPr>
                <w:rFonts w:eastAsia="Calibri"/>
                <w:color w:val="auto"/>
                <w:sz w:val="26"/>
                <w:szCs w:val="26"/>
              </w:rPr>
              <w:t xml:space="preserve">đ) </w:t>
            </w:r>
            <w:r w:rsidRPr="00152B80">
              <w:rPr>
                <w:color w:val="auto"/>
                <w:sz w:val="26"/>
                <w:szCs w:val="26"/>
              </w:rPr>
              <w:t>Hình thành và triển khai ý tưởng mới</w:t>
            </w:r>
            <w:r w:rsidRPr="00771C74">
              <w:rPr>
                <w:color w:val="auto"/>
                <w:sz w:val="26"/>
                <w:szCs w:val="26"/>
              </w:rPr>
              <w:t xml:space="preserve">: </w:t>
            </w:r>
            <w:r w:rsidRPr="00152B80">
              <w:rPr>
                <w:color w:val="auto"/>
                <w:spacing w:val="-4"/>
                <w:sz w:val="26"/>
                <w:szCs w:val="24"/>
              </w:rPr>
              <w:t>Phát hiện yếu tố mới, tích cực trong những ý kiến của người khác; hình thành ý tưởng dựa trên các nguồn thông tin đã cho; đề xuất giải pháp cải tiến hay thay thế các giải pháp không còn phù hợp; so sánh và bình luận được về các giải pháp đề xuất.</w:t>
            </w:r>
          </w:p>
        </w:tc>
      </w:tr>
      <w:tr w:rsidR="00743576" w:rsidRPr="00CA1BE1" w:rsidTr="003B2707">
        <w:tc>
          <w:tcPr>
            <w:tcW w:w="891" w:type="dxa"/>
            <w:vMerge/>
            <w:vAlign w:val="center"/>
          </w:tcPr>
          <w:p w:rsidR="00743576" w:rsidRPr="00CA1BE1" w:rsidRDefault="00743576" w:rsidP="003B2707">
            <w:pPr>
              <w:spacing w:before="28" w:after="28"/>
              <w:ind w:firstLine="0"/>
              <w:rPr>
                <w:rFonts w:eastAsia="Calibri"/>
                <w:color w:val="auto"/>
                <w:sz w:val="26"/>
                <w:szCs w:val="26"/>
              </w:rPr>
            </w:pPr>
          </w:p>
        </w:tc>
        <w:tc>
          <w:tcPr>
            <w:tcW w:w="8730" w:type="dxa"/>
            <w:vAlign w:val="center"/>
          </w:tcPr>
          <w:p w:rsidR="00743576" w:rsidRPr="00771C74" w:rsidRDefault="00743576" w:rsidP="003B2707">
            <w:pPr>
              <w:spacing w:before="28" w:after="28"/>
              <w:ind w:firstLine="0"/>
              <w:rPr>
                <w:rFonts w:eastAsia="Calibri"/>
                <w:color w:val="auto"/>
                <w:sz w:val="26"/>
                <w:szCs w:val="26"/>
              </w:rPr>
            </w:pPr>
            <w:r w:rsidRPr="00771C74">
              <w:rPr>
                <w:rFonts w:eastAsia="Calibri"/>
                <w:color w:val="auto"/>
                <w:sz w:val="26"/>
                <w:szCs w:val="26"/>
              </w:rPr>
              <w:t xml:space="preserve">e) </w:t>
            </w:r>
            <w:r w:rsidRPr="00152B80">
              <w:rPr>
                <w:color w:val="auto"/>
                <w:kern w:val="2"/>
                <w:sz w:val="26"/>
                <w:szCs w:val="24"/>
                <w:lang w:eastAsia="zh-CN"/>
              </w:rPr>
              <w:t>Tư duy độc lập</w:t>
            </w:r>
            <w:r w:rsidRPr="00771C74">
              <w:rPr>
                <w:color w:val="auto"/>
                <w:kern w:val="2"/>
                <w:sz w:val="26"/>
                <w:szCs w:val="24"/>
                <w:lang w:eastAsia="zh-CN"/>
              </w:rPr>
              <w:t xml:space="preserve">: </w:t>
            </w:r>
            <w:r w:rsidRPr="00152B80">
              <w:rPr>
                <w:color w:val="auto"/>
                <w:kern w:val="2"/>
                <w:sz w:val="26"/>
                <w:szCs w:val="24"/>
                <w:lang w:eastAsia="zh-CN"/>
              </w:rPr>
              <w:t>Đặt các câu hỏi khác nhau về một sự vật, hiện tượng; chú ý lắng nghe và tiếp nhận thông tin, ý tưởng với sự cân nhắc, chọn lọc; quan tâm tới các chứng cứ khi nhìn nhận, đánh giá sự vật, hiện tượng; đánh giá vấn đề, tình huống dưới những góc nhìn khác nhau.</w:t>
            </w:r>
          </w:p>
        </w:tc>
      </w:tr>
      <w:tr w:rsidR="00743576" w:rsidRPr="00CA1BE1" w:rsidTr="003B2707">
        <w:tc>
          <w:tcPr>
            <w:tcW w:w="891" w:type="dxa"/>
            <w:vMerge w:val="restart"/>
            <w:textDirection w:val="btLr"/>
            <w:vAlign w:val="center"/>
          </w:tcPr>
          <w:p w:rsidR="00743576" w:rsidRPr="009C562E" w:rsidRDefault="00743576" w:rsidP="003B2707">
            <w:pPr>
              <w:spacing w:before="28" w:after="28"/>
              <w:ind w:left="113" w:right="113" w:firstLine="0"/>
              <w:jc w:val="center"/>
              <w:rPr>
                <w:rFonts w:eastAsia="Calibri"/>
                <w:b/>
                <w:color w:val="auto"/>
                <w:spacing w:val="-14"/>
                <w:sz w:val="26"/>
                <w:szCs w:val="26"/>
              </w:rPr>
            </w:pPr>
            <w:r w:rsidRPr="009C562E">
              <w:rPr>
                <w:b/>
                <w:color w:val="auto"/>
                <w:spacing w:val="-14"/>
                <w:kern w:val="2"/>
                <w:sz w:val="26"/>
                <w:szCs w:val="24"/>
                <w:lang w:eastAsia="zh-CN"/>
              </w:rPr>
              <w:t>3. Năng lực thẩm mỹ</w:t>
            </w:r>
          </w:p>
        </w:tc>
        <w:tc>
          <w:tcPr>
            <w:tcW w:w="8730" w:type="dxa"/>
            <w:vAlign w:val="center"/>
          </w:tcPr>
          <w:p w:rsidR="00743576" w:rsidRPr="00771C74" w:rsidRDefault="00743576" w:rsidP="003B2707">
            <w:pPr>
              <w:spacing w:before="28" w:after="28"/>
              <w:ind w:firstLine="0"/>
              <w:rPr>
                <w:rFonts w:eastAsia="Calibri"/>
                <w:color w:val="auto"/>
                <w:sz w:val="26"/>
                <w:szCs w:val="26"/>
              </w:rPr>
            </w:pPr>
            <w:r w:rsidRPr="00771C74">
              <w:rPr>
                <w:rFonts w:eastAsia="Calibri"/>
                <w:color w:val="auto"/>
                <w:sz w:val="26"/>
                <w:szCs w:val="26"/>
              </w:rPr>
              <w:t xml:space="preserve">a) </w:t>
            </w:r>
            <w:r w:rsidRPr="00152B80">
              <w:rPr>
                <w:color w:val="auto"/>
                <w:spacing w:val="-14"/>
                <w:kern w:val="2"/>
                <w:sz w:val="26"/>
                <w:szCs w:val="24"/>
                <w:lang w:eastAsia="zh-CN"/>
              </w:rPr>
              <w:t>Nhận ra cái đẹp</w:t>
            </w:r>
            <w:r w:rsidRPr="00771C74">
              <w:rPr>
                <w:color w:val="auto"/>
                <w:spacing w:val="-14"/>
                <w:kern w:val="2"/>
                <w:sz w:val="26"/>
                <w:szCs w:val="24"/>
                <w:lang w:eastAsia="zh-CN"/>
              </w:rPr>
              <w:t xml:space="preserve">: </w:t>
            </w:r>
            <w:r w:rsidRPr="00152B80">
              <w:rPr>
                <w:color w:val="auto"/>
                <w:sz w:val="26"/>
                <w:szCs w:val="24"/>
              </w:rPr>
              <w:t>Có cảm xúc và chính kiến cá nhân trước hiện tượng trong tự nhiên, đời sống xã hội và nghệ thuật.</w:t>
            </w:r>
          </w:p>
        </w:tc>
      </w:tr>
      <w:tr w:rsidR="00743576" w:rsidRPr="00CA1BE1" w:rsidTr="003B2707">
        <w:tc>
          <w:tcPr>
            <w:tcW w:w="891" w:type="dxa"/>
            <w:vMerge/>
            <w:vAlign w:val="center"/>
          </w:tcPr>
          <w:p w:rsidR="00743576" w:rsidRPr="00CA1BE1" w:rsidRDefault="00743576" w:rsidP="003B2707">
            <w:pPr>
              <w:spacing w:before="28" w:after="28"/>
              <w:ind w:firstLine="0"/>
              <w:rPr>
                <w:rFonts w:eastAsia="Calibri"/>
                <w:color w:val="auto"/>
                <w:sz w:val="26"/>
                <w:szCs w:val="26"/>
              </w:rPr>
            </w:pPr>
          </w:p>
        </w:tc>
        <w:tc>
          <w:tcPr>
            <w:tcW w:w="8730" w:type="dxa"/>
            <w:vAlign w:val="center"/>
          </w:tcPr>
          <w:p w:rsidR="00743576" w:rsidRPr="00771C74" w:rsidRDefault="00743576" w:rsidP="003B2707">
            <w:pPr>
              <w:spacing w:before="28" w:after="28"/>
              <w:ind w:firstLine="0"/>
              <w:rPr>
                <w:rFonts w:eastAsia="Calibri"/>
                <w:color w:val="auto"/>
                <w:sz w:val="26"/>
                <w:szCs w:val="26"/>
              </w:rPr>
            </w:pPr>
            <w:r w:rsidRPr="00771C74">
              <w:rPr>
                <w:rFonts w:eastAsia="Calibri"/>
                <w:color w:val="auto"/>
                <w:sz w:val="26"/>
                <w:szCs w:val="26"/>
              </w:rPr>
              <w:t xml:space="preserve">b) </w:t>
            </w:r>
            <w:r w:rsidRPr="00152B80">
              <w:rPr>
                <w:color w:val="auto"/>
                <w:kern w:val="2"/>
                <w:sz w:val="26"/>
                <w:szCs w:val="24"/>
                <w:lang w:eastAsia="zh-CN"/>
              </w:rPr>
              <w:t>Diễn tả, giao lưu thẩm mỹ</w:t>
            </w:r>
            <w:r w:rsidRPr="00771C74">
              <w:rPr>
                <w:color w:val="auto"/>
                <w:kern w:val="2"/>
                <w:sz w:val="26"/>
                <w:szCs w:val="24"/>
                <w:lang w:eastAsia="zh-CN"/>
              </w:rPr>
              <w:t xml:space="preserve">: </w:t>
            </w:r>
            <w:r w:rsidRPr="00152B80">
              <w:rPr>
                <w:color w:val="auto"/>
                <w:sz w:val="26"/>
                <w:szCs w:val="24"/>
              </w:rPr>
              <w:t>Giới thiệu được, tiếp nhận có chọn lọc thông tin trao đổi về biểu hiện của cái đẹp trong tự nhiên, trong đời sống xã hội, trong nghệ thuật và trong tác phẩm của mình, của người khác.</w:t>
            </w:r>
          </w:p>
        </w:tc>
      </w:tr>
      <w:tr w:rsidR="00743576" w:rsidRPr="00CA1BE1" w:rsidTr="003B2707">
        <w:tc>
          <w:tcPr>
            <w:tcW w:w="891" w:type="dxa"/>
            <w:vMerge/>
            <w:vAlign w:val="center"/>
          </w:tcPr>
          <w:p w:rsidR="00743576" w:rsidRPr="00CA1BE1" w:rsidRDefault="00743576" w:rsidP="003B2707">
            <w:pPr>
              <w:spacing w:before="28" w:after="28"/>
              <w:ind w:firstLine="0"/>
              <w:rPr>
                <w:rFonts w:eastAsia="Calibri"/>
                <w:color w:val="auto"/>
                <w:sz w:val="26"/>
                <w:szCs w:val="26"/>
              </w:rPr>
            </w:pPr>
          </w:p>
        </w:tc>
        <w:tc>
          <w:tcPr>
            <w:tcW w:w="8730" w:type="dxa"/>
            <w:vAlign w:val="center"/>
          </w:tcPr>
          <w:p w:rsidR="00743576" w:rsidRPr="00823B3A" w:rsidRDefault="00743576" w:rsidP="003B2707">
            <w:pPr>
              <w:spacing w:before="28" w:after="28"/>
              <w:ind w:firstLine="0"/>
              <w:rPr>
                <w:rFonts w:eastAsia="Calibri"/>
                <w:color w:val="auto"/>
                <w:sz w:val="26"/>
                <w:szCs w:val="26"/>
              </w:rPr>
            </w:pPr>
            <w:r w:rsidRPr="00823B3A">
              <w:rPr>
                <w:rFonts w:eastAsia="Calibri"/>
                <w:color w:val="auto"/>
                <w:sz w:val="26"/>
                <w:szCs w:val="26"/>
              </w:rPr>
              <w:t xml:space="preserve">c) </w:t>
            </w:r>
            <w:r w:rsidRPr="00152B80">
              <w:rPr>
                <w:color w:val="auto"/>
                <w:spacing w:val="-6"/>
                <w:kern w:val="2"/>
                <w:sz w:val="26"/>
                <w:szCs w:val="24"/>
                <w:lang w:eastAsia="zh-CN"/>
              </w:rPr>
              <w:t>Tạo ra cái đẹp</w:t>
            </w:r>
            <w:r w:rsidRPr="00823B3A">
              <w:rPr>
                <w:color w:val="auto"/>
                <w:spacing w:val="-6"/>
                <w:kern w:val="2"/>
                <w:sz w:val="26"/>
                <w:szCs w:val="24"/>
                <w:lang w:eastAsia="zh-CN"/>
              </w:rPr>
              <w:t xml:space="preserve">: </w:t>
            </w:r>
            <w:r w:rsidRPr="00152B80">
              <w:rPr>
                <w:color w:val="auto"/>
                <w:sz w:val="26"/>
                <w:szCs w:val="24"/>
              </w:rPr>
              <w:t>Diễn tả được ý tưởng của mình theo chủ đề sáng tác, sử dụng công cụ, kỹ thuật và vật liệu sáng tác phù hợp trong sáng tác mỹ thuật</w:t>
            </w:r>
            <w:r w:rsidRPr="00823B3A">
              <w:rPr>
                <w:color w:val="auto"/>
                <w:sz w:val="26"/>
                <w:szCs w:val="24"/>
              </w:rPr>
              <w:t>.</w:t>
            </w:r>
          </w:p>
        </w:tc>
      </w:tr>
      <w:tr w:rsidR="00743576" w:rsidRPr="00CA1BE1" w:rsidTr="003B2707">
        <w:trPr>
          <w:cantSplit/>
          <w:trHeight w:val="1134"/>
        </w:trPr>
        <w:tc>
          <w:tcPr>
            <w:tcW w:w="891" w:type="dxa"/>
            <w:vMerge w:val="restart"/>
            <w:textDirection w:val="btLr"/>
            <w:vAlign w:val="center"/>
          </w:tcPr>
          <w:p w:rsidR="00743576" w:rsidRPr="00CA1BE1" w:rsidRDefault="00743576" w:rsidP="003B2707">
            <w:pPr>
              <w:spacing w:before="28" w:after="28"/>
              <w:ind w:left="113" w:right="113" w:firstLine="0"/>
              <w:jc w:val="center"/>
              <w:rPr>
                <w:rFonts w:eastAsia="Calibri"/>
                <w:color w:val="auto"/>
                <w:sz w:val="26"/>
                <w:szCs w:val="26"/>
              </w:rPr>
            </w:pPr>
            <w:r w:rsidRPr="00152B80">
              <w:rPr>
                <w:b/>
                <w:color w:val="auto"/>
                <w:kern w:val="2"/>
                <w:sz w:val="26"/>
                <w:szCs w:val="24"/>
                <w:lang w:eastAsia="zh-CN"/>
              </w:rPr>
              <w:t>4. Năng lực thể chất</w:t>
            </w:r>
          </w:p>
        </w:tc>
        <w:tc>
          <w:tcPr>
            <w:tcW w:w="8730" w:type="dxa"/>
            <w:vAlign w:val="center"/>
          </w:tcPr>
          <w:p w:rsidR="00743576" w:rsidRPr="00346931" w:rsidRDefault="00743576" w:rsidP="003B2707">
            <w:pPr>
              <w:spacing w:before="28" w:after="28"/>
              <w:ind w:firstLine="0"/>
              <w:rPr>
                <w:rFonts w:eastAsia="Calibri"/>
                <w:color w:val="auto"/>
                <w:sz w:val="26"/>
                <w:szCs w:val="26"/>
              </w:rPr>
            </w:pPr>
            <w:r w:rsidRPr="00346931">
              <w:rPr>
                <w:rFonts w:eastAsia="Calibri"/>
                <w:color w:val="auto"/>
                <w:sz w:val="26"/>
                <w:szCs w:val="26"/>
              </w:rPr>
              <w:t xml:space="preserve">a) </w:t>
            </w:r>
            <w:r w:rsidRPr="00346931">
              <w:rPr>
                <w:color w:val="auto"/>
                <w:sz w:val="26"/>
                <w:szCs w:val="26"/>
              </w:rPr>
              <w:t>Sống thích ứng và hài hòa với môi trường: Nêu được cơ sở khoa học của chế độ dinh dưỡng, sinh hoạt, các biện pháp giữ gìn vệ sinh, phòng bệnh, bảo vệ sức khoẻ; tự vệ sinh cá nhân đúng cách, lựa chọn cách ăn, mặc, hoạt động phù hợp với thời tiết và đặc điểm phát triển của cơ thể; thực hành giữ gìn vệ sinh môi trường sống xanh, sạch, không ô nhiễm.</w:t>
            </w:r>
          </w:p>
        </w:tc>
      </w:tr>
      <w:tr w:rsidR="00743576" w:rsidRPr="00CA1BE1" w:rsidTr="003B2707">
        <w:tc>
          <w:tcPr>
            <w:tcW w:w="891" w:type="dxa"/>
            <w:vMerge/>
            <w:vAlign w:val="center"/>
          </w:tcPr>
          <w:p w:rsidR="00743576" w:rsidRPr="00CA1BE1" w:rsidRDefault="00743576" w:rsidP="003B2707">
            <w:pPr>
              <w:spacing w:before="28" w:after="28"/>
              <w:ind w:firstLine="0"/>
              <w:rPr>
                <w:rFonts w:eastAsia="Calibri"/>
                <w:color w:val="auto"/>
                <w:sz w:val="26"/>
                <w:szCs w:val="26"/>
              </w:rPr>
            </w:pPr>
          </w:p>
        </w:tc>
        <w:tc>
          <w:tcPr>
            <w:tcW w:w="8730" w:type="dxa"/>
            <w:vAlign w:val="center"/>
          </w:tcPr>
          <w:p w:rsidR="00743576" w:rsidRPr="00346931" w:rsidRDefault="00743576" w:rsidP="003B2707">
            <w:pPr>
              <w:spacing w:before="28" w:after="28"/>
              <w:ind w:firstLine="0"/>
              <w:rPr>
                <w:rFonts w:eastAsia="Calibri"/>
                <w:color w:val="auto"/>
                <w:sz w:val="26"/>
                <w:szCs w:val="26"/>
              </w:rPr>
            </w:pPr>
            <w:r w:rsidRPr="00346931">
              <w:rPr>
                <w:rFonts w:eastAsia="Calibri"/>
                <w:color w:val="auto"/>
                <w:sz w:val="26"/>
                <w:szCs w:val="26"/>
              </w:rPr>
              <w:t xml:space="preserve">b) </w:t>
            </w:r>
            <w:r w:rsidRPr="00346931">
              <w:rPr>
                <w:color w:val="auto"/>
                <w:sz w:val="26"/>
                <w:szCs w:val="26"/>
              </w:rPr>
              <w:t>Rèn luyện sức khoẻ thể lực: Thường xuyên, tự giác tập luyện thể dục, thể thao; lựa chọn tham gia các hoạt động thể dục, thể thao phù hợp với tăng tiến về sức khoẻ, thể lực, điều kiện sống và học tập của bản thân và cộng đồng.</w:t>
            </w:r>
          </w:p>
        </w:tc>
      </w:tr>
      <w:tr w:rsidR="00743576" w:rsidRPr="00CA1BE1" w:rsidTr="003B2707">
        <w:tc>
          <w:tcPr>
            <w:tcW w:w="891" w:type="dxa"/>
            <w:vMerge/>
            <w:vAlign w:val="center"/>
          </w:tcPr>
          <w:p w:rsidR="00743576" w:rsidRPr="00CA1BE1" w:rsidRDefault="00743576" w:rsidP="003B2707">
            <w:pPr>
              <w:spacing w:before="28" w:after="28"/>
              <w:ind w:firstLine="0"/>
              <w:rPr>
                <w:rFonts w:eastAsia="Calibri"/>
                <w:color w:val="auto"/>
                <w:sz w:val="26"/>
                <w:szCs w:val="26"/>
              </w:rPr>
            </w:pPr>
          </w:p>
        </w:tc>
        <w:tc>
          <w:tcPr>
            <w:tcW w:w="8730" w:type="dxa"/>
            <w:vAlign w:val="center"/>
          </w:tcPr>
          <w:p w:rsidR="00743576" w:rsidRPr="00346931" w:rsidRDefault="00743576" w:rsidP="003B2707">
            <w:pPr>
              <w:spacing w:before="28" w:after="28"/>
              <w:ind w:firstLine="0"/>
              <w:rPr>
                <w:rFonts w:eastAsia="Calibri"/>
                <w:color w:val="auto"/>
                <w:sz w:val="26"/>
                <w:szCs w:val="26"/>
              </w:rPr>
            </w:pPr>
            <w:r w:rsidRPr="00346931">
              <w:rPr>
                <w:rFonts w:eastAsia="Calibri"/>
                <w:color w:val="auto"/>
                <w:sz w:val="26"/>
                <w:szCs w:val="26"/>
              </w:rPr>
              <w:t xml:space="preserve">c) </w:t>
            </w:r>
            <w:r w:rsidRPr="00346931">
              <w:rPr>
                <w:color w:val="auto"/>
                <w:sz w:val="26"/>
                <w:szCs w:val="26"/>
              </w:rPr>
              <w:t xml:space="preserve">Nâng cao sức khoẻ tinh thần: Lạc quan và biết cách thích ứng với những điều kiện sống, học tập, lao động của bản thân; </w:t>
            </w:r>
            <w:r w:rsidRPr="00346931">
              <w:rPr>
                <w:rFonts w:eastAsia="+mn-ea"/>
                <w:color w:val="auto"/>
                <w:kern w:val="24"/>
                <w:sz w:val="26"/>
                <w:szCs w:val="26"/>
              </w:rPr>
              <w:t>có khả tự điều chỉnh cảm xúc cá nhân, chia sẻ, cảm thông với mọi người và tham gia cổ vũ động viên người khác.</w:t>
            </w:r>
          </w:p>
        </w:tc>
      </w:tr>
      <w:tr w:rsidR="00743576" w:rsidRPr="00CA1BE1" w:rsidTr="003B2707">
        <w:tc>
          <w:tcPr>
            <w:tcW w:w="891" w:type="dxa"/>
            <w:vMerge w:val="restart"/>
            <w:textDirection w:val="btLr"/>
            <w:vAlign w:val="center"/>
          </w:tcPr>
          <w:p w:rsidR="00743576" w:rsidRPr="00CA1BE1" w:rsidRDefault="00743576" w:rsidP="003B2707">
            <w:pPr>
              <w:spacing w:before="28" w:after="28"/>
              <w:ind w:left="113" w:right="113" w:firstLine="0"/>
              <w:jc w:val="center"/>
              <w:rPr>
                <w:rFonts w:eastAsia="Calibri"/>
                <w:color w:val="auto"/>
                <w:sz w:val="26"/>
                <w:szCs w:val="26"/>
              </w:rPr>
            </w:pPr>
            <w:r w:rsidRPr="00152B80">
              <w:rPr>
                <w:b/>
                <w:color w:val="auto"/>
                <w:sz w:val="26"/>
                <w:szCs w:val="24"/>
              </w:rPr>
              <w:t>5. Năng lực giao tiếp</w:t>
            </w:r>
          </w:p>
        </w:tc>
        <w:tc>
          <w:tcPr>
            <w:tcW w:w="8730" w:type="dxa"/>
            <w:vAlign w:val="center"/>
          </w:tcPr>
          <w:p w:rsidR="00743576" w:rsidRDefault="00743576" w:rsidP="003B2707">
            <w:pPr>
              <w:widowControl w:val="0"/>
              <w:spacing w:before="28" w:after="28"/>
              <w:ind w:right="55" w:firstLine="0"/>
              <w:rPr>
                <w:color w:val="auto"/>
                <w:sz w:val="26"/>
                <w:szCs w:val="26"/>
              </w:rPr>
            </w:pPr>
            <w:r w:rsidRPr="00346931">
              <w:rPr>
                <w:rFonts w:eastAsia="Calibri"/>
                <w:color w:val="auto"/>
                <w:sz w:val="26"/>
                <w:szCs w:val="26"/>
              </w:rPr>
              <w:t xml:space="preserve">a) </w:t>
            </w:r>
            <w:r w:rsidRPr="00346931">
              <w:rPr>
                <w:color w:val="auto"/>
                <w:sz w:val="26"/>
                <w:szCs w:val="26"/>
              </w:rPr>
              <w:t>Sử dụng tiếng Việt:</w:t>
            </w:r>
          </w:p>
          <w:p w:rsidR="00743576" w:rsidRDefault="00743576" w:rsidP="003B2707">
            <w:pPr>
              <w:widowControl w:val="0"/>
              <w:spacing w:before="28" w:after="28"/>
              <w:ind w:right="55" w:firstLine="0"/>
              <w:rPr>
                <w:color w:val="auto"/>
                <w:sz w:val="26"/>
                <w:szCs w:val="26"/>
              </w:rPr>
            </w:pPr>
            <w:r w:rsidRPr="009C562E">
              <w:rPr>
                <w:color w:val="auto"/>
                <w:sz w:val="26"/>
                <w:szCs w:val="26"/>
              </w:rPr>
              <w:t xml:space="preserve">     </w:t>
            </w:r>
            <w:r w:rsidRPr="00346931">
              <w:rPr>
                <w:color w:val="auto"/>
                <w:sz w:val="26"/>
                <w:szCs w:val="26"/>
              </w:rPr>
              <w:t>- Đọc lưu loát và đúng ngữ điệu; đọc hiểu nội dung chính và chi tiết các bài đọc có độ dài vừa phải, phù hợp với tâm lí lứa tuổi; phản hồi những văn bản đã đọc một cách tương đối hiệu quả; bước đầu có ý thức tìm tòi, mở rộng phạm vi đọc…</w:t>
            </w:r>
            <w:r>
              <w:rPr>
                <w:color w:val="auto"/>
                <w:sz w:val="26"/>
                <w:szCs w:val="26"/>
              </w:rPr>
              <w:t>;</w:t>
            </w:r>
          </w:p>
          <w:p w:rsidR="00743576" w:rsidRDefault="00743576" w:rsidP="003B2707">
            <w:pPr>
              <w:widowControl w:val="0"/>
              <w:spacing w:before="28" w:after="28"/>
              <w:ind w:right="55" w:firstLine="0"/>
              <w:rPr>
                <w:color w:val="auto"/>
                <w:spacing w:val="-2"/>
                <w:sz w:val="26"/>
                <w:szCs w:val="26"/>
              </w:rPr>
            </w:pPr>
            <w:r w:rsidRPr="009C562E">
              <w:rPr>
                <w:color w:val="auto"/>
                <w:sz w:val="26"/>
                <w:szCs w:val="26"/>
              </w:rPr>
              <w:t xml:space="preserve">    </w:t>
            </w:r>
            <w:r w:rsidRPr="00346931">
              <w:rPr>
                <w:color w:val="auto"/>
                <w:sz w:val="26"/>
                <w:szCs w:val="26"/>
              </w:rPr>
              <w:t xml:space="preserve">- </w:t>
            </w:r>
            <w:r w:rsidRPr="004B5A91">
              <w:rPr>
                <w:color w:val="auto"/>
                <w:sz w:val="26"/>
                <w:szCs w:val="26"/>
              </w:rPr>
              <w:t>Viết đúng các dạng văn bản về những chủ đ</w:t>
            </w:r>
            <w:r w:rsidRPr="004B5A91">
              <w:rPr>
                <w:color w:val="auto"/>
                <w:w w:val="101"/>
                <w:sz w:val="26"/>
                <w:szCs w:val="26"/>
              </w:rPr>
              <w:t>ề</w:t>
            </w:r>
            <w:r w:rsidRPr="004B5A91">
              <w:rPr>
                <w:color w:val="auto"/>
                <w:sz w:val="26"/>
                <w:szCs w:val="26"/>
              </w:rPr>
              <w:t xml:space="preserve"> qu</w:t>
            </w:r>
            <w:r w:rsidRPr="004B5A91">
              <w:rPr>
                <w:color w:val="auto"/>
                <w:w w:val="101"/>
                <w:sz w:val="26"/>
                <w:szCs w:val="26"/>
              </w:rPr>
              <w:t>e</w:t>
            </w:r>
            <w:r w:rsidRPr="004B5A91">
              <w:rPr>
                <w:color w:val="auto"/>
                <w:sz w:val="26"/>
                <w:szCs w:val="26"/>
              </w:rPr>
              <w:t>n thuộc hoặc cá nh</w:t>
            </w:r>
            <w:r w:rsidRPr="004B5A91">
              <w:rPr>
                <w:color w:val="auto"/>
                <w:w w:val="101"/>
                <w:sz w:val="26"/>
                <w:szCs w:val="26"/>
              </w:rPr>
              <w:t>â</w:t>
            </w:r>
            <w:r w:rsidRPr="004B5A91">
              <w:rPr>
                <w:color w:val="auto"/>
                <w:sz w:val="26"/>
                <w:szCs w:val="26"/>
              </w:rPr>
              <w:t>n ưa thích</w:t>
            </w:r>
            <w:r w:rsidRPr="00346931">
              <w:rPr>
                <w:color w:val="auto"/>
                <w:sz w:val="26"/>
                <w:szCs w:val="26"/>
              </w:rPr>
              <w:t xml:space="preserve"> </w:t>
            </w:r>
            <w:r w:rsidRPr="004B5A91">
              <w:rPr>
                <w:color w:val="auto"/>
                <w:spacing w:val="-2"/>
                <w:sz w:val="26"/>
                <w:szCs w:val="26"/>
              </w:rPr>
              <w:t>(bằng chữ viết tay và đánh máy, biết kết hợp</w:t>
            </w:r>
            <w:r w:rsidRPr="00346931">
              <w:rPr>
                <w:color w:val="auto"/>
                <w:spacing w:val="-2"/>
                <w:sz w:val="26"/>
                <w:szCs w:val="26"/>
              </w:rPr>
              <w:t xml:space="preserve"> </w:t>
            </w:r>
            <w:r w:rsidRPr="004B5A91">
              <w:rPr>
                <w:color w:val="auto"/>
                <w:spacing w:val="-2"/>
                <w:sz w:val="26"/>
                <w:szCs w:val="26"/>
              </w:rPr>
              <w:t>ngôn ngữ với hình ảnh, đồ thị… minh họa)</w:t>
            </w:r>
            <w:r>
              <w:rPr>
                <w:color w:val="auto"/>
                <w:sz w:val="26"/>
                <w:szCs w:val="26"/>
              </w:rPr>
              <w:t>; B</w:t>
            </w:r>
            <w:r w:rsidRPr="004B5A91">
              <w:rPr>
                <w:color w:val="auto"/>
                <w:sz w:val="26"/>
                <w:szCs w:val="26"/>
              </w:rPr>
              <w:t xml:space="preserve">iết tóm tắt nội dung chính </w:t>
            </w:r>
            <w:r w:rsidRPr="004B5A91">
              <w:rPr>
                <w:color w:val="auto"/>
                <w:w w:val="101"/>
                <w:sz w:val="26"/>
                <w:szCs w:val="26"/>
              </w:rPr>
              <w:t>c</w:t>
            </w:r>
            <w:r w:rsidRPr="004B5A91">
              <w:rPr>
                <w:color w:val="auto"/>
                <w:sz w:val="26"/>
                <w:szCs w:val="26"/>
              </w:rPr>
              <w:t>ủ</w:t>
            </w:r>
            <w:r w:rsidRPr="004B5A91">
              <w:rPr>
                <w:color w:val="auto"/>
                <w:w w:val="101"/>
                <w:sz w:val="26"/>
                <w:szCs w:val="26"/>
              </w:rPr>
              <w:t xml:space="preserve">a </w:t>
            </w:r>
            <w:r w:rsidRPr="004B5A91">
              <w:rPr>
                <w:color w:val="auto"/>
                <w:sz w:val="26"/>
                <w:szCs w:val="26"/>
              </w:rPr>
              <w:t xml:space="preserve">bài văn, câu chuyện ngắn; </w:t>
            </w:r>
            <w:r w:rsidRPr="004B5A91">
              <w:rPr>
                <w:color w:val="auto"/>
                <w:spacing w:val="-2"/>
                <w:sz w:val="26"/>
                <w:szCs w:val="26"/>
              </w:rPr>
              <w:t>trình bày một cách thuyết phục quan điểm của cá nhân…</w:t>
            </w:r>
            <w:r w:rsidRPr="00346931">
              <w:rPr>
                <w:color w:val="auto"/>
                <w:spacing w:val="-2"/>
                <w:sz w:val="26"/>
                <w:szCs w:val="26"/>
              </w:rPr>
              <w:t>;</w:t>
            </w:r>
          </w:p>
          <w:p w:rsidR="00743576" w:rsidRDefault="00743576" w:rsidP="003B2707">
            <w:pPr>
              <w:widowControl w:val="0"/>
              <w:spacing w:before="28" w:after="28"/>
              <w:ind w:right="55" w:firstLine="0"/>
              <w:rPr>
                <w:color w:val="auto"/>
                <w:spacing w:val="-2"/>
                <w:sz w:val="26"/>
                <w:szCs w:val="26"/>
              </w:rPr>
            </w:pPr>
            <w:r w:rsidRPr="009C562E">
              <w:rPr>
                <w:color w:val="auto"/>
                <w:spacing w:val="-2"/>
                <w:sz w:val="26"/>
                <w:szCs w:val="26"/>
              </w:rPr>
              <w:t xml:space="preserve">    </w:t>
            </w:r>
            <w:r w:rsidRPr="00346931">
              <w:rPr>
                <w:color w:val="auto"/>
                <w:spacing w:val="-2"/>
                <w:sz w:val="26"/>
                <w:szCs w:val="26"/>
              </w:rPr>
              <w:t xml:space="preserve">- </w:t>
            </w:r>
            <w:r w:rsidRPr="004B5A91">
              <w:rPr>
                <w:color w:val="auto"/>
                <w:sz w:val="26"/>
                <w:szCs w:val="26"/>
              </w:rPr>
              <w:t xml:space="preserve">Có vốn từ vựng tương đối phong phú cho học tập và giao tiếp hàng ngày; sử dụng tương đối linh hoạt và có hiệu quả các kiểu câu khác nhau; nói </w:t>
            </w:r>
            <w:r w:rsidRPr="004B5A91">
              <w:rPr>
                <w:color w:val="auto"/>
                <w:spacing w:val="-2"/>
                <w:sz w:val="26"/>
                <w:szCs w:val="26"/>
              </w:rPr>
              <w:t xml:space="preserve">rõ ràng, </w:t>
            </w:r>
            <w:r w:rsidRPr="004B5A91">
              <w:rPr>
                <w:color w:val="auto"/>
                <w:sz w:val="26"/>
                <w:szCs w:val="26"/>
              </w:rPr>
              <w:t xml:space="preserve">mạch lạc, tự tin và đúng ngữ điệu; kể được các câu chuyện ngắn, đơn giản về các chủ đề khác nhau; trình bày được nội dung chủ đề thuộc chương trình học tập; biết trình bày và bảo vệ quan điểm, suy nghĩ của mình; </w:t>
            </w:r>
            <w:r w:rsidRPr="004B5A91">
              <w:rPr>
                <w:color w:val="auto"/>
                <w:spacing w:val="-2"/>
                <w:sz w:val="26"/>
                <w:szCs w:val="26"/>
              </w:rPr>
              <w:t xml:space="preserve">kết hợp lời nói với động tác cơ thể và các phương tiện </w:t>
            </w:r>
            <w:r w:rsidRPr="004B5A91">
              <w:rPr>
                <w:color w:val="auto"/>
                <w:sz w:val="26"/>
                <w:szCs w:val="26"/>
              </w:rPr>
              <w:t xml:space="preserve">hỗ trợ </w:t>
            </w:r>
            <w:r w:rsidRPr="004B5A91">
              <w:rPr>
                <w:color w:val="auto"/>
                <w:spacing w:val="-2"/>
                <w:sz w:val="26"/>
                <w:szCs w:val="26"/>
              </w:rPr>
              <w:t>khác…</w:t>
            </w:r>
            <w:r w:rsidRPr="00346931">
              <w:rPr>
                <w:color w:val="auto"/>
                <w:spacing w:val="-2"/>
                <w:sz w:val="26"/>
                <w:szCs w:val="26"/>
              </w:rPr>
              <w:t>;</w:t>
            </w:r>
          </w:p>
          <w:p w:rsidR="00743576" w:rsidRPr="00346931" w:rsidRDefault="00743576" w:rsidP="003B2707">
            <w:pPr>
              <w:widowControl w:val="0"/>
              <w:spacing w:before="28" w:after="28"/>
              <w:ind w:right="55" w:firstLine="0"/>
              <w:rPr>
                <w:color w:val="auto"/>
                <w:spacing w:val="-10"/>
                <w:sz w:val="26"/>
                <w:szCs w:val="26"/>
              </w:rPr>
            </w:pPr>
            <w:r w:rsidRPr="009C562E">
              <w:rPr>
                <w:color w:val="auto"/>
                <w:spacing w:val="-10"/>
                <w:sz w:val="26"/>
                <w:szCs w:val="26"/>
              </w:rPr>
              <w:t xml:space="preserve">    </w:t>
            </w:r>
            <w:r w:rsidRPr="00346931">
              <w:rPr>
                <w:color w:val="auto"/>
                <w:spacing w:val="-10"/>
                <w:sz w:val="26"/>
                <w:szCs w:val="26"/>
              </w:rPr>
              <w:t xml:space="preserve">- </w:t>
            </w:r>
            <w:r w:rsidRPr="004B5A91">
              <w:rPr>
                <w:color w:val="auto"/>
                <w:spacing w:val="-10"/>
                <w:sz w:val="26"/>
                <w:szCs w:val="26"/>
              </w:rPr>
              <w:t>Nghe hiểu nội dung chính hay nội dung chi tiết các bài đố</w:t>
            </w:r>
            <w:r w:rsidRPr="004B5A91">
              <w:rPr>
                <w:color w:val="auto"/>
                <w:spacing w:val="-10"/>
                <w:w w:val="101"/>
                <w:sz w:val="26"/>
                <w:szCs w:val="26"/>
              </w:rPr>
              <w:t>i</w:t>
            </w:r>
            <w:r w:rsidRPr="004B5A91">
              <w:rPr>
                <w:color w:val="auto"/>
                <w:spacing w:val="-10"/>
                <w:sz w:val="26"/>
                <w:szCs w:val="26"/>
              </w:rPr>
              <w:t xml:space="preserve"> thoại, chuyện kể, lời giải thích, cuộc thảo luận; có thái độ tích cực trong khi nghe; có phản hồi phù hợp,...</w:t>
            </w:r>
          </w:p>
        </w:tc>
      </w:tr>
      <w:tr w:rsidR="00743576" w:rsidRPr="00CA1BE1" w:rsidTr="003B2707">
        <w:tc>
          <w:tcPr>
            <w:tcW w:w="891" w:type="dxa"/>
            <w:vMerge/>
            <w:vAlign w:val="center"/>
          </w:tcPr>
          <w:p w:rsidR="00743576" w:rsidRPr="00152B80" w:rsidRDefault="00743576" w:rsidP="003B2707">
            <w:pPr>
              <w:spacing w:before="28" w:after="28"/>
              <w:ind w:firstLine="0"/>
              <w:rPr>
                <w:b/>
                <w:color w:val="auto"/>
                <w:sz w:val="26"/>
                <w:szCs w:val="24"/>
              </w:rPr>
            </w:pPr>
          </w:p>
        </w:tc>
        <w:tc>
          <w:tcPr>
            <w:tcW w:w="8730" w:type="dxa"/>
            <w:vAlign w:val="center"/>
          </w:tcPr>
          <w:p w:rsidR="00743576" w:rsidRPr="00346931" w:rsidRDefault="00743576" w:rsidP="003B2707">
            <w:pPr>
              <w:widowControl w:val="0"/>
              <w:spacing w:before="28" w:after="28"/>
              <w:ind w:right="55" w:firstLine="0"/>
              <w:rPr>
                <w:rFonts w:eastAsia="Calibri"/>
                <w:color w:val="auto"/>
                <w:sz w:val="26"/>
                <w:szCs w:val="26"/>
              </w:rPr>
            </w:pPr>
            <w:r w:rsidRPr="00346931">
              <w:rPr>
                <w:color w:val="auto"/>
                <w:sz w:val="26"/>
                <w:szCs w:val="26"/>
              </w:rPr>
              <w:t xml:space="preserve">b) Sử dụng ngoại ngữ: </w:t>
            </w:r>
            <w:r w:rsidRPr="00346931">
              <w:rPr>
                <w:color w:val="auto"/>
                <w:sz w:val="26"/>
                <w:szCs w:val="24"/>
              </w:rPr>
              <w:t>Đạt năng lực bậc 2 về một ngoại ngữ.</w:t>
            </w:r>
          </w:p>
        </w:tc>
      </w:tr>
      <w:tr w:rsidR="00743576" w:rsidRPr="00CA1BE1" w:rsidTr="003B2707">
        <w:tc>
          <w:tcPr>
            <w:tcW w:w="891" w:type="dxa"/>
            <w:vMerge/>
            <w:vAlign w:val="center"/>
          </w:tcPr>
          <w:p w:rsidR="00743576" w:rsidRPr="00152B80" w:rsidRDefault="00743576" w:rsidP="003B2707">
            <w:pPr>
              <w:spacing w:before="28" w:after="28"/>
              <w:ind w:firstLine="0"/>
              <w:rPr>
                <w:b/>
                <w:color w:val="auto"/>
                <w:sz w:val="26"/>
                <w:szCs w:val="24"/>
              </w:rPr>
            </w:pPr>
          </w:p>
        </w:tc>
        <w:tc>
          <w:tcPr>
            <w:tcW w:w="8730" w:type="dxa"/>
            <w:vAlign w:val="center"/>
          </w:tcPr>
          <w:p w:rsidR="00743576" w:rsidRPr="00346931" w:rsidRDefault="00743576" w:rsidP="003B2707">
            <w:pPr>
              <w:widowControl w:val="0"/>
              <w:spacing w:before="28" w:after="28"/>
              <w:ind w:right="55" w:firstLine="0"/>
              <w:rPr>
                <w:color w:val="auto"/>
                <w:sz w:val="26"/>
                <w:szCs w:val="26"/>
              </w:rPr>
            </w:pPr>
            <w:r w:rsidRPr="00346931">
              <w:rPr>
                <w:color w:val="auto"/>
                <w:sz w:val="26"/>
                <w:szCs w:val="26"/>
              </w:rPr>
              <w:t xml:space="preserve">c) Xác định mục đích giao tiếp: </w:t>
            </w:r>
            <w:r w:rsidRPr="00346931">
              <w:rPr>
                <w:color w:val="auto"/>
                <w:sz w:val="26"/>
                <w:szCs w:val="24"/>
              </w:rPr>
              <w:t>Bước đầu biết đặt ra mục đích giao tiếp và hiểu được vai trò quan trọng của việc đặt mục tiêu trước khi giao tiếp.</w:t>
            </w:r>
          </w:p>
        </w:tc>
      </w:tr>
      <w:tr w:rsidR="00743576" w:rsidRPr="00CA1BE1" w:rsidTr="003B2707">
        <w:tc>
          <w:tcPr>
            <w:tcW w:w="891" w:type="dxa"/>
            <w:vMerge/>
            <w:vAlign w:val="center"/>
          </w:tcPr>
          <w:p w:rsidR="00743576" w:rsidRPr="00152B80" w:rsidRDefault="00743576" w:rsidP="003B2707">
            <w:pPr>
              <w:spacing w:before="28" w:after="28"/>
              <w:ind w:firstLine="0"/>
              <w:rPr>
                <w:b/>
                <w:color w:val="auto"/>
                <w:sz w:val="26"/>
                <w:szCs w:val="24"/>
              </w:rPr>
            </w:pPr>
          </w:p>
        </w:tc>
        <w:tc>
          <w:tcPr>
            <w:tcW w:w="8730" w:type="dxa"/>
            <w:vAlign w:val="center"/>
          </w:tcPr>
          <w:p w:rsidR="00743576" w:rsidRPr="00346931" w:rsidRDefault="00743576" w:rsidP="003B2707">
            <w:pPr>
              <w:widowControl w:val="0"/>
              <w:spacing w:before="28" w:after="28"/>
              <w:ind w:right="55" w:firstLine="0"/>
              <w:rPr>
                <w:color w:val="auto"/>
                <w:sz w:val="26"/>
                <w:szCs w:val="26"/>
              </w:rPr>
            </w:pPr>
            <w:r w:rsidRPr="00346931">
              <w:rPr>
                <w:color w:val="auto"/>
                <w:sz w:val="26"/>
                <w:szCs w:val="26"/>
              </w:rPr>
              <w:t xml:space="preserve">d) Thể hiện thái độ giao tiếp: </w:t>
            </w:r>
            <w:r w:rsidRPr="00346931">
              <w:rPr>
                <w:color w:val="auto"/>
                <w:sz w:val="26"/>
                <w:szCs w:val="24"/>
              </w:rPr>
              <w:t>Khiêm tốn, lắng nghe tích cực trong giao tiếp; nhận ra được bối cảnh giao tiếp, đặc điểm, thái độ của đối tượng giao tiếp.</w:t>
            </w:r>
          </w:p>
        </w:tc>
      </w:tr>
      <w:tr w:rsidR="00743576" w:rsidRPr="00CA1BE1" w:rsidTr="003B2707">
        <w:tc>
          <w:tcPr>
            <w:tcW w:w="891" w:type="dxa"/>
            <w:vMerge/>
            <w:vAlign w:val="center"/>
          </w:tcPr>
          <w:p w:rsidR="00743576" w:rsidRPr="00152B80" w:rsidRDefault="00743576" w:rsidP="003B2707">
            <w:pPr>
              <w:spacing w:before="28" w:after="28"/>
              <w:ind w:firstLine="0"/>
              <w:rPr>
                <w:b/>
                <w:color w:val="auto"/>
                <w:sz w:val="26"/>
                <w:szCs w:val="24"/>
              </w:rPr>
            </w:pPr>
          </w:p>
        </w:tc>
        <w:tc>
          <w:tcPr>
            <w:tcW w:w="8730" w:type="dxa"/>
            <w:vAlign w:val="center"/>
          </w:tcPr>
          <w:p w:rsidR="00743576" w:rsidRPr="00346931" w:rsidRDefault="00743576" w:rsidP="003B2707">
            <w:pPr>
              <w:widowControl w:val="0"/>
              <w:spacing w:before="28" w:after="28"/>
              <w:ind w:right="55" w:firstLine="0"/>
              <w:rPr>
                <w:color w:val="auto"/>
                <w:sz w:val="26"/>
                <w:szCs w:val="26"/>
              </w:rPr>
            </w:pPr>
            <w:r w:rsidRPr="00346931">
              <w:rPr>
                <w:color w:val="auto"/>
                <w:sz w:val="26"/>
                <w:szCs w:val="26"/>
              </w:rPr>
              <w:t xml:space="preserve">đ) Lựa chọn nội dung và phương thức giao tiếp: </w:t>
            </w:r>
            <w:r w:rsidRPr="00346931">
              <w:rPr>
                <w:color w:val="auto"/>
                <w:sz w:val="26"/>
                <w:szCs w:val="24"/>
              </w:rPr>
              <w:t>Diễn đạt ý tưởng một cách tự tin; thể hiện được biểu cảm phù hợp với đối tượng và bối cảnh giao tiếp.</w:t>
            </w:r>
          </w:p>
        </w:tc>
      </w:tr>
      <w:tr w:rsidR="00743576" w:rsidRPr="00CA1BE1" w:rsidTr="003B2707">
        <w:trPr>
          <w:cantSplit/>
          <w:trHeight w:val="619"/>
        </w:trPr>
        <w:tc>
          <w:tcPr>
            <w:tcW w:w="891" w:type="dxa"/>
            <w:vMerge w:val="restart"/>
            <w:textDirection w:val="btLr"/>
            <w:vAlign w:val="center"/>
          </w:tcPr>
          <w:p w:rsidR="00743576" w:rsidRPr="00152B80" w:rsidRDefault="00743576" w:rsidP="003B2707">
            <w:pPr>
              <w:spacing w:before="28" w:after="28"/>
              <w:ind w:left="113" w:right="113" w:firstLine="0"/>
              <w:jc w:val="center"/>
              <w:rPr>
                <w:b/>
                <w:color w:val="auto"/>
                <w:sz w:val="26"/>
                <w:szCs w:val="24"/>
              </w:rPr>
            </w:pPr>
            <w:r w:rsidRPr="00152B80">
              <w:rPr>
                <w:b/>
                <w:color w:val="auto"/>
                <w:sz w:val="26"/>
                <w:szCs w:val="24"/>
              </w:rPr>
              <w:t>6. Năng lực hợp tác</w:t>
            </w:r>
          </w:p>
        </w:tc>
        <w:tc>
          <w:tcPr>
            <w:tcW w:w="8730" w:type="dxa"/>
            <w:vAlign w:val="center"/>
          </w:tcPr>
          <w:p w:rsidR="00743576" w:rsidRPr="00346931" w:rsidRDefault="00743576" w:rsidP="003B2707">
            <w:pPr>
              <w:widowControl w:val="0"/>
              <w:spacing w:before="28" w:after="28"/>
              <w:ind w:right="55" w:firstLine="0"/>
              <w:rPr>
                <w:color w:val="auto"/>
                <w:sz w:val="26"/>
                <w:szCs w:val="26"/>
              </w:rPr>
            </w:pPr>
            <w:r w:rsidRPr="00346931">
              <w:rPr>
                <w:color w:val="auto"/>
                <w:sz w:val="26"/>
                <w:szCs w:val="26"/>
              </w:rPr>
              <w:t xml:space="preserve">a) Xác định mục đích và phương thức hợp tác: </w:t>
            </w:r>
            <w:r w:rsidRPr="00346931">
              <w:rPr>
                <w:color w:val="auto"/>
                <w:sz w:val="26"/>
                <w:szCs w:val="24"/>
              </w:rPr>
              <w:t>Chủ động đề xuất mục đích hợp tác khi được giao các nhiệm vụ; xác định được loại công việc nào có thể hoàn thành tốt nhất bằng hợp tác theo nhóm với quy mô phù hợp.</w:t>
            </w:r>
          </w:p>
        </w:tc>
      </w:tr>
      <w:tr w:rsidR="00743576" w:rsidRPr="00CA1BE1" w:rsidTr="003B2707">
        <w:trPr>
          <w:cantSplit/>
          <w:trHeight w:val="1134"/>
        </w:trPr>
        <w:tc>
          <w:tcPr>
            <w:tcW w:w="891" w:type="dxa"/>
            <w:vMerge/>
            <w:textDirection w:val="btLr"/>
            <w:vAlign w:val="center"/>
          </w:tcPr>
          <w:p w:rsidR="00743576" w:rsidRPr="00152B80" w:rsidRDefault="00743576" w:rsidP="003B2707">
            <w:pPr>
              <w:spacing w:before="28" w:after="28"/>
              <w:ind w:left="113" w:right="113" w:firstLine="0"/>
              <w:jc w:val="center"/>
              <w:rPr>
                <w:b/>
                <w:color w:val="auto"/>
                <w:sz w:val="26"/>
                <w:szCs w:val="24"/>
              </w:rPr>
            </w:pPr>
          </w:p>
        </w:tc>
        <w:tc>
          <w:tcPr>
            <w:tcW w:w="8730" w:type="dxa"/>
            <w:vAlign w:val="center"/>
          </w:tcPr>
          <w:p w:rsidR="00743576" w:rsidRPr="00346931" w:rsidRDefault="00743576" w:rsidP="003B2707">
            <w:pPr>
              <w:widowControl w:val="0"/>
              <w:spacing w:before="28" w:after="28"/>
              <w:ind w:right="55" w:firstLine="0"/>
              <w:rPr>
                <w:color w:val="auto"/>
                <w:sz w:val="26"/>
                <w:szCs w:val="26"/>
              </w:rPr>
            </w:pPr>
            <w:r w:rsidRPr="00346931">
              <w:rPr>
                <w:color w:val="auto"/>
                <w:sz w:val="26"/>
                <w:szCs w:val="26"/>
              </w:rPr>
              <w:t xml:space="preserve">b) Xác định trách nhiệm và hoạt động của bản thân: </w:t>
            </w:r>
            <w:r w:rsidRPr="00346931">
              <w:rPr>
                <w:color w:val="auto"/>
                <w:sz w:val="26"/>
                <w:szCs w:val="24"/>
              </w:rPr>
              <w:t>Biết trách nhiệm, vai trò của mình trong nhóm ứng với công việc cụ thể; phân tích nhiệm vụ của cả nhóm để nêu được các hoạt động phải thực hiện, trong đó tự đánh giá được hoạt động mình có thể đảm nhiệm tốt nhất để tự đề xuất cho nhóm phân công.</w:t>
            </w:r>
          </w:p>
        </w:tc>
      </w:tr>
      <w:tr w:rsidR="00743576" w:rsidRPr="00CA1BE1" w:rsidTr="003B2707">
        <w:trPr>
          <w:cantSplit/>
          <w:trHeight w:val="777"/>
        </w:trPr>
        <w:tc>
          <w:tcPr>
            <w:tcW w:w="891" w:type="dxa"/>
            <w:vMerge/>
            <w:textDirection w:val="btLr"/>
            <w:vAlign w:val="center"/>
          </w:tcPr>
          <w:p w:rsidR="00743576" w:rsidRPr="00152B80" w:rsidRDefault="00743576" w:rsidP="003B2707">
            <w:pPr>
              <w:spacing w:before="28" w:after="28"/>
              <w:ind w:left="113" w:right="113" w:firstLine="0"/>
              <w:jc w:val="center"/>
              <w:rPr>
                <w:b/>
                <w:color w:val="auto"/>
                <w:sz w:val="26"/>
                <w:szCs w:val="24"/>
              </w:rPr>
            </w:pPr>
          </w:p>
        </w:tc>
        <w:tc>
          <w:tcPr>
            <w:tcW w:w="8730" w:type="dxa"/>
            <w:vAlign w:val="center"/>
          </w:tcPr>
          <w:p w:rsidR="00743576" w:rsidRPr="00346931" w:rsidRDefault="00743576" w:rsidP="003B2707">
            <w:pPr>
              <w:spacing w:before="28" w:after="28"/>
              <w:ind w:firstLine="0"/>
              <w:jc w:val="left"/>
              <w:rPr>
                <w:color w:val="auto"/>
                <w:sz w:val="26"/>
                <w:szCs w:val="26"/>
              </w:rPr>
            </w:pPr>
            <w:r w:rsidRPr="00346931">
              <w:rPr>
                <w:color w:val="auto"/>
                <w:sz w:val="26"/>
                <w:szCs w:val="26"/>
              </w:rPr>
              <w:t xml:space="preserve">c) Xác định nhu cầu và khả năng của người hợp tác: </w:t>
            </w:r>
            <w:r w:rsidRPr="00346931">
              <w:rPr>
                <w:color w:val="auto"/>
                <w:sz w:val="26"/>
                <w:szCs w:val="24"/>
              </w:rPr>
              <w:t>Nhận biết được đặc điểm, khả năng của từng thành viên cũng như kết quả làm việc nhóm; dự kiến phân công từng thành viên trong nhóm các công việc phù hợp.</w:t>
            </w:r>
          </w:p>
        </w:tc>
      </w:tr>
      <w:tr w:rsidR="00743576" w:rsidRPr="00CA1BE1" w:rsidTr="003B2707">
        <w:trPr>
          <w:cantSplit/>
          <w:trHeight w:val="1002"/>
        </w:trPr>
        <w:tc>
          <w:tcPr>
            <w:tcW w:w="891" w:type="dxa"/>
            <w:vMerge/>
            <w:textDirection w:val="btLr"/>
            <w:vAlign w:val="center"/>
          </w:tcPr>
          <w:p w:rsidR="00743576" w:rsidRPr="00152B80" w:rsidRDefault="00743576" w:rsidP="003B2707">
            <w:pPr>
              <w:spacing w:before="28" w:after="28"/>
              <w:ind w:left="113" w:right="113" w:firstLine="0"/>
              <w:jc w:val="center"/>
              <w:rPr>
                <w:b/>
                <w:color w:val="auto"/>
                <w:sz w:val="26"/>
                <w:szCs w:val="24"/>
              </w:rPr>
            </w:pPr>
          </w:p>
        </w:tc>
        <w:tc>
          <w:tcPr>
            <w:tcW w:w="8730" w:type="dxa"/>
            <w:vAlign w:val="center"/>
          </w:tcPr>
          <w:p w:rsidR="00743576" w:rsidRPr="00346931" w:rsidRDefault="00743576" w:rsidP="003B2707">
            <w:pPr>
              <w:spacing w:before="28" w:after="28"/>
              <w:ind w:firstLine="0"/>
              <w:jc w:val="left"/>
              <w:rPr>
                <w:color w:val="auto"/>
                <w:sz w:val="26"/>
                <w:szCs w:val="26"/>
              </w:rPr>
            </w:pPr>
            <w:r w:rsidRPr="00346931">
              <w:rPr>
                <w:color w:val="auto"/>
                <w:sz w:val="26"/>
                <w:szCs w:val="26"/>
              </w:rPr>
              <w:t xml:space="preserve">d) Tổ chức và thuyết phục người khác: </w:t>
            </w:r>
            <w:r w:rsidRPr="00346931">
              <w:rPr>
                <w:color w:val="auto"/>
                <w:sz w:val="26"/>
                <w:szCs w:val="24"/>
              </w:rPr>
              <w:t>Chủ động và gương mẫu hoàn thành phần việc được giao, góp ý điều chỉnh thúc đẩy hoạt động chung; chia sẻ khiêm tốn học hỏi các thành viên trong nhóm.</w:t>
            </w:r>
          </w:p>
        </w:tc>
      </w:tr>
      <w:tr w:rsidR="00743576" w:rsidRPr="00CA1BE1" w:rsidTr="003B2707">
        <w:trPr>
          <w:cantSplit/>
          <w:trHeight w:val="802"/>
        </w:trPr>
        <w:tc>
          <w:tcPr>
            <w:tcW w:w="891" w:type="dxa"/>
            <w:vMerge/>
            <w:textDirection w:val="btLr"/>
            <w:vAlign w:val="center"/>
          </w:tcPr>
          <w:p w:rsidR="00743576" w:rsidRPr="00152B80" w:rsidRDefault="00743576" w:rsidP="003B2707">
            <w:pPr>
              <w:spacing w:before="28" w:after="28"/>
              <w:ind w:left="113" w:right="113" w:firstLine="0"/>
              <w:jc w:val="center"/>
              <w:rPr>
                <w:b/>
                <w:color w:val="auto"/>
                <w:sz w:val="26"/>
                <w:szCs w:val="24"/>
              </w:rPr>
            </w:pPr>
          </w:p>
        </w:tc>
        <w:tc>
          <w:tcPr>
            <w:tcW w:w="8730" w:type="dxa"/>
            <w:vAlign w:val="center"/>
          </w:tcPr>
          <w:p w:rsidR="00743576" w:rsidRPr="00346931" w:rsidRDefault="00743576" w:rsidP="003B2707">
            <w:pPr>
              <w:spacing w:before="28" w:after="28"/>
              <w:ind w:firstLine="0"/>
              <w:jc w:val="left"/>
              <w:rPr>
                <w:color w:val="auto"/>
                <w:sz w:val="26"/>
                <w:szCs w:val="26"/>
              </w:rPr>
            </w:pPr>
            <w:r w:rsidRPr="00346931">
              <w:rPr>
                <w:color w:val="auto"/>
                <w:sz w:val="26"/>
                <w:szCs w:val="26"/>
              </w:rPr>
              <w:t xml:space="preserve">đ) Đánh giá hoạt động hợp tác: </w:t>
            </w:r>
            <w:r w:rsidRPr="00346931">
              <w:rPr>
                <w:color w:val="auto"/>
                <w:sz w:val="26"/>
                <w:szCs w:val="24"/>
              </w:rPr>
              <w:t>Biết dựa vào mục đích đặt ra để tổng kết hoạt động chung của nhóm; nêu mặt được, mặt thiếu sót của cá nhân và của cả nhóm.</w:t>
            </w:r>
          </w:p>
        </w:tc>
      </w:tr>
      <w:tr w:rsidR="00743576" w:rsidRPr="00CA1BE1" w:rsidTr="003B2707">
        <w:trPr>
          <w:cantSplit/>
          <w:trHeight w:val="1134"/>
        </w:trPr>
        <w:tc>
          <w:tcPr>
            <w:tcW w:w="891" w:type="dxa"/>
            <w:vMerge w:val="restart"/>
            <w:textDirection w:val="btLr"/>
            <w:vAlign w:val="center"/>
          </w:tcPr>
          <w:p w:rsidR="00743576" w:rsidRPr="00152B80" w:rsidRDefault="00743576" w:rsidP="003B2707">
            <w:pPr>
              <w:spacing w:before="28" w:after="28"/>
              <w:ind w:left="113" w:right="113" w:firstLine="0"/>
              <w:jc w:val="center"/>
              <w:rPr>
                <w:b/>
                <w:color w:val="auto"/>
                <w:sz w:val="26"/>
                <w:szCs w:val="24"/>
              </w:rPr>
            </w:pPr>
            <w:r w:rsidRPr="00152B80">
              <w:rPr>
                <w:b/>
                <w:color w:val="auto"/>
                <w:sz w:val="26"/>
                <w:szCs w:val="24"/>
              </w:rPr>
              <w:t>7. Năng lựctính toán</w:t>
            </w:r>
          </w:p>
        </w:tc>
        <w:tc>
          <w:tcPr>
            <w:tcW w:w="8730" w:type="dxa"/>
            <w:vAlign w:val="center"/>
          </w:tcPr>
          <w:p w:rsidR="00743576" w:rsidRPr="00346931" w:rsidRDefault="00743576" w:rsidP="003B2707">
            <w:pPr>
              <w:spacing w:before="28" w:after="28"/>
              <w:ind w:firstLine="0"/>
              <w:jc w:val="left"/>
              <w:rPr>
                <w:color w:val="auto"/>
                <w:sz w:val="26"/>
                <w:szCs w:val="26"/>
              </w:rPr>
            </w:pPr>
            <w:r w:rsidRPr="00346931">
              <w:rPr>
                <w:color w:val="auto"/>
                <w:sz w:val="26"/>
                <w:szCs w:val="26"/>
              </w:rPr>
              <w:t xml:space="preserve">a) </w:t>
            </w:r>
            <w:r w:rsidRPr="00346931">
              <w:rPr>
                <w:color w:val="auto"/>
                <w:sz w:val="26"/>
                <w:szCs w:val="26"/>
                <w:lang w:val="it-IT"/>
              </w:rPr>
              <w:t xml:space="preserve">Sử dụng các phép tính và đo lường cơ bản: </w:t>
            </w:r>
            <w:r w:rsidRPr="00346931">
              <w:rPr>
                <w:color w:val="auto"/>
                <w:sz w:val="26"/>
                <w:szCs w:val="24"/>
              </w:rPr>
              <w:t>Sử dụng được các phép tính (cộng, trừ, nhân, chia, luỹ thừa, khai căn) trong học tập và trong cuộc sống; h</w:t>
            </w:r>
            <w:r w:rsidRPr="00346931">
              <w:rPr>
                <w:color w:val="auto"/>
                <w:sz w:val="26"/>
              </w:rPr>
              <w:t xml:space="preserve">iểu và có thể sử dụng </w:t>
            </w:r>
            <w:r w:rsidRPr="00346931">
              <w:rPr>
                <w:color w:val="auto"/>
                <w:sz w:val="26"/>
                <w:szCs w:val="24"/>
              </w:rPr>
              <w:t xml:space="preserve">các kiến thức, kỹ năng </w:t>
            </w:r>
            <w:r w:rsidRPr="00346931">
              <w:rPr>
                <w:color w:val="auto"/>
                <w:sz w:val="26"/>
              </w:rPr>
              <w:t>về đo lường, ước tính trong các tình hu</w:t>
            </w:r>
            <w:r w:rsidRPr="00346931">
              <w:rPr>
                <w:color w:val="auto"/>
                <w:sz w:val="26"/>
                <w:szCs w:val="24"/>
              </w:rPr>
              <w:t>ống quen thuộc</w:t>
            </w:r>
            <w:r w:rsidRPr="00346931">
              <w:rPr>
                <w:color w:val="auto"/>
                <w:sz w:val="26"/>
              </w:rPr>
              <w:t>.</w:t>
            </w:r>
          </w:p>
        </w:tc>
      </w:tr>
      <w:tr w:rsidR="00743576" w:rsidRPr="00CA1BE1" w:rsidTr="003B2707">
        <w:trPr>
          <w:cantSplit/>
          <w:trHeight w:val="1134"/>
        </w:trPr>
        <w:tc>
          <w:tcPr>
            <w:tcW w:w="891" w:type="dxa"/>
            <w:vMerge/>
            <w:textDirection w:val="btLr"/>
            <w:vAlign w:val="center"/>
          </w:tcPr>
          <w:p w:rsidR="00743576" w:rsidRPr="00152B80" w:rsidRDefault="00743576" w:rsidP="003B2707">
            <w:pPr>
              <w:spacing w:before="28" w:after="28"/>
              <w:ind w:left="113" w:right="113" w:firstLine="0"/>
              <w:jc w:val="center"/>
              <w:rPr>
                <w:b/>
                <w:color w:val="auto"/>
                <w:sz w:val="26"/>
                <w:szCs w:val="24"/>
              </w:rPr>
            </w:pPr>
          </w:p>
        </w:tc>
        <w:tc>
          <w:tcPr>
            <w:tcW w:w="8730" w:type="dxa"/>
            <w:vAlign w:val="center"/>
          </w:tcPr>
          <w:p w:rsidR="00743576" w:rsidRPr="00346931" w:rsidRDefault="00743576" w:rsidP="003B2707">
            <w:pPr>
              <w:spacing w:before="28" w:after="28"/>
              <w:ind w:firstLine="0"/>
              <w:jc w:val="left"/>
              <w:rPr>
                <w:color w:val="auto"/>
                <w:sz w:val="26"/>
                <w:szCs w:val="26"/>
              </w:rPr>
            </w:pPr>
            <w:r w:rsidRPr="00346931">
              <w:rPr>
                <w:color w:val="auto"/>
                <w:sz w:val="26"/>
                <w:szCs w:val="26"/>
              </w:rPr>
              <w:t xml:space="preserve">b) </w:t>
            </w:r>
            <w:r w:rsidRPr="00346931">
              <w:rPr>
                <w:color w:val="auto"/>
                <w:sz w:val="26"/>
                <w:szCs w:val="26"/>
                <w:lang w:val="it-IT"/>
              </w:rPr>
              <w:t xml:space="preserve">Sử dụng ngôn ngữ toán: </w:t>
            </w:r>
            <w:r w:rsidRPr="00346931">
              <w:rPr>
                <w:color w:val="auto"/>
                <w:spacing w:val="-6"/>
                <w:sz w:val="26"/>
              </w:rPr>
              <w:t>Sử dụng đư</w:t>
            </w:r>
            <w:r w:rsidRPr="00346931">
              <w:rPr>
                <w:color w:val="auto"/>
                <w:spacing w:val="-6"/>
                <w:sz w:val="26"/>
                <w:szCs w:val="24"/>
              </w:rPr>
              <w:t xml:space="preserve">ợc các </w:t>
            </w:r>
            <w:r w:rsidRPr="00346931">
              <w:rPr>
                <w:color w:val="auto"/>
                <w:spacing w:val="-6"/>
                <w:sz w:val="26"/>
              </w:rPr>
              <w:t xml:space="preserve">thuật ngữ, </w:t>
            </w:r>
            <w:r w:rsidRPr="00346931">
              <w:rPr>
                <w:color w:val="auto"/>
                <w:spacing w:val="-6"/>
                <w:sz w:val="26"/>
                <w:szCs w:val="24"/>
              </w:rPr>
              <w:t>ký hiệu toán học, tính chất các số và của các hình hình học</w:t>
            </w:r>
            <w:r w:rsidRPr="00346931">
              <w:rPr>
                <w:color w:val="auto"/>
                <w:spacing w:val="-6"/>
                <w:sz w:val="26"/>
              </w:rPr>
              <w:t>; sử dụng đư</w:t>
            </w:r>
            <w:r w:rsidRPr="00346931">
              <w:rPr>
                <w:color w:val="auto"/>
                <w:spacing w:val="-6"/>
                <w:sz w:val="26"/>
                <w:szCs w:val="24"/>
              </w:rPr>
              <w:t>ợc</w:t>
            </w:r>
            <w:r w:rsidRPr="00346931">
              <w:rPr>
                <w:color w:val="auto"/>
                <w:spacing w:val="-6"/>
                <w:sz w:val="26"/>
              </w:rPr>
              <w:t xml:space="preserve"> thống kê toán học </w:t>
            </w:r>
            <w:r w:rsidRPr="00346931">
              <w:rPr>
                <w:color w:val="auto"/>
                <w:spacing w:val="-6"/>
                <w:sz w:val="26"/>
                <w:szCs w:val="24"/>
              </w:rPr>
              <w:t>trong học tập và trong một số tình huống đơn giản hàng ngày; h</w:t>
            </w:r>
            <w:r w:rsidRPr="00346931">
              <w:rPr>
                <w:color w:val="auto"/>
                <w:spacing w:val="-6"/>
                <w:sz w:val="26"/>
              </w:rPr>
              <w:t>ình dung và có thể v</w:t>
            </w:r>
            <w:r w:rsidRPr="00346931">
              <w:rPr>
                <w:color w:val="auto"/>
                <w:spacing w:val="-6"/>
                <w:sz w:val="26"/>
                <w:szCs w:val="24"/>
              </w:rPr>
              <w:t>ẽ</w:t>
            </w:r>
            <w:r w:rsidRPr="00346931">
              <w:rPr>
                <w:color w:val="auto"/>
                <w:spacing w:val="-6"/>
                <w:sz w:val="26"/>
              </w:rPr>
              <w:t xml:space="preserve"> phác hình dạng các đối tượng, trong môi trường xung quanh, nêu đư</w:t>
            </w:r>
            <w:r w:rsidRPr="00346931">
              <w:rPr>
                <w:color w:val="auto"/>
                <w:spacing w:val="-6"/>
                <w:sz w:val="26"/>
                <w:szCs w:val="24"/>
              </w:rPr>
              <w:t>ợc</w:t>
            </w:r>
            <w:r w:rsidRPr="00346931">
              <w:rPr>
                <w:color w:val="auto"/>
                <w:spacing w:val="-6"/>
                <w:sz w:val="26"/>
              </w:rPr>
              <w:t xml:space="preserve"> tính ch</w:t>
            </w:r>
            <w:r w:rsidRPr="00346931">
              <w:rPr>
                <w:color w:val="auto"/>
                <w:spacing w:val="-6"/>
                <w:sz w:val="26"/>
                <w:szCs w:val="24"/>
              </w:rPr>
              <w:t>ất</w:t>
            </w:r>
            <w:r w:rsidRPr="00346931">
              <w:rPr>
                <w:color w:val="auto"/>
                <w:spacing w:val="-6"/>
                <w:sz w:val="26"/>
              </w:rPr>
              <w:t xml:space="preserve"> cơ bản của chúng;</w:t>
            </w:r>
            <w:r w:rsidRPr="00346931">
              <w:rPr>
                <w:color w:val="auto"/>
                <w:spacing w:val="-6"/>
                <w:sz w:val="26"/>
                <w:szCs w:val="24"/>
              </w:rPr>
              <w:t xml:space="preserve"> hiểu và biểu diễn được mối quan hệ toán học giữa các yếu tố trong các tình huống học tập và trong đời sống; bước đầu vận dụng được các bài toán tối ưu trong học tập và trong cuộc sống; biết sử dụng một số yếu tố của lôgic hình thức để lập luận và diễn đạt ý tưởng.</w:t>
            </w:r>
          </w:p>
        </w:tc>
      </w:tr>
      <w:tr w:rsidR="00743576" w:rsidRPr="00CA1BE1" w:rsidTr="003B2707">
        <w:trPr>
          <w:cantSplit/>
          <w:trHeight w:val="1134"/>
        </w:trPr>
        <w:tc>
          <w:tcPr>
            <w:tcW w:w="891" w:type="dxa"/>
            <w:vMerge/>
            <w:textDirection w:val="btLr"/>
            <w:vAlign w:val="center"/>
          </w:tcPr>
          <w:p w:rsidR="00743576" w:rsidRPr="00152B80" w:rsidRDefault="00743576" w:rsidP="003B2707">
            <w:pPr>
              <w:spacing w:before="28" w:after="28"/>
              <w:ind w:left="113" w:right="113" w:firstLine="0"/>
              <w:jc w:val="center"/>
              <w:rPr>
                <w:b/>
                <w:color w:val="auto"/>
                <w:sz w:val="26"/>
                <w:szCs w:val="24"/>
              </w:rPr>
            </w:pPr>
          </w:p>
        </w:tc>
        <w:tc>
          <w:tcPr>
            <w:tcW w:w="8730" w:type="dxa"/>
            <w:vAlign w:val="center"/>
          </w:tcPr>
          <w:p w:rsidR="00743576" w:rsidRPr="00346931" w:rsidRDefault="00743576" w:rsidP="003B2707">
            <w:pPr>
              <w:spacing w:before="28" w:after="28"/>
              <w:ind w:hanging="6"/>
              <w:rPr>
                <w:color w:val="auto"/>
                <w:sz w:val="26"/>
                <w:szCs w:val="24"/>
              </w:rPr>
            </w:pPr>
            <w:r w:rsidRPr="00346931">
              <w:rPr>
                <w:color w:val="auto"/>
                <w:sz w:val="26"/>
                <w:szCs w:val="26"/>
              </w:rPr>
              <w:t xml:space="preserve">c) Sử dụng công cụ tính toán: </w:t>
            </w:r>
            <w:r w:rsidRPr="00346931">
              <w:rPr>
                <w:color w:val="auto"/>
                <w:sz w:val="26"/>
                <w:szCs w:val="24"/>
              </w:rPr>
              <w:t>Sử dụng được các dụng cụ đo, vẽ, tính; sử dụng được máy tính cầm tay trong học tập cũng như trong cuộc sống hàng ngày; bước đầu sử dụng máy vi tính để tính toán trong học tập.</w:t>
            </w:r>
          </w:p>
        </w:tc>
      </w:tr>
      <w:tr w:rsidR="00743576" w:rsidRPr="00CA1BE1" w:rsidTr="003B2707">
        <w:trPr>
          <w:cantSplit/>
          <w:trHeight w:val="1134"/>
        </w:trPr>
        <w:tc>
          <w:tcPr>
            <w:tcW w:w="891" w:type="dxa"/>
            <w:vMerge w:val="restart"/>
            <w:textDirection w:val="btLr"/>
            <w:vAlign w:val="center"/>
          </w:tcPr>
          <w:p w:rsidR="00743576" w:rsidRPr="00152B80" w:rsidRDefault="00743576" w:rsidP="003B2707">
            <w:pPr>
              <w:spacing w:before="28" w:after="28"/>
              <w:ind w:left="113" w:right="113" w:firstLine="0"/>
              <w:jc w:val="center"/>
              <w:rPr>
                <w:b/>
                <w:color w:val="auto"/>
                <w:sz w:val="26"/>
                <w:szCs w:val="24"/>
              </w:rPr>
            </w:pPr>
            <w:r w:rsidRPr="00152B80">
              <w:rPr>
                <w:b/>
                <w:color w:val="auto"/>
                <w:sz w:val="26"/>
                <w:szCs w:val="24"/>
              </w:rPr>
              <w:t>8. Năng lực công nghệ thông tin và truyền thông (ICT)</w:t>
            </w:r>
          </w:p>
        </w:tc>
        <w:tc>
          <w:tcPr>
            <w:tcW w:w="8730" w:type="dxa"/>
            <w:vAlign w:val="center"/>
          </w:tcPr>
          <w:p w:rsidR="00743576" w:rsidRPr="00346931" w:rsidRDefault="00743576" w:rsidP="003B2707">
            <w:pPr>
              <w:spacing w:before="28" w:after="28"/>
              <w:ind w:hanging="6"/>
              <w:rPr>
                <w:color w:val="auto"/>
                <w:sz w:val="26"/>
                <w:szCs w:val="26"/>
              </w:rPr>
            </w:pPr>
            <w:r w:rsidRPr="00346931">
              <w:rPr>
                <w:color w:val="auto"/>
                <w:sz w:val="26"/>
                <w:szCs w:val="26"/>
              </w:rPr>
              <w:t>a) Sử dụng và quản lý các phương tiện, công cụ của công nghệ kỹ thuật số: Sử dụng đúng cách các thiết bị và phần mềm ICT thông dụng để thực hiện một số công việc cụ thể trong học tập; biết tổ chức và lưu trữ dữ liệu.</w:t>
            </w:r>
          </w:p>
        </w:tc>
      </w:tr>
      <w:tr w:rsidR="00743576" w:rsidRPr="00CA1BE1" w:rsidTr="003B2707">
        <w:trPr>
          <w:cantSplit/>
          <w:trHeight w:val="1134"/>
        </w:trPr>
        <w:tc>
          <w:tcPr>
            <w:tcW w:w="891" w:type="dxa"/>
            <w:vMerge/>
            <w:textDirection w:val="btLr"/>
            <w:vAlign w:val="center"/>
          </w:tcPr>
          <w:p w:rsidR="00743576" w:rsidRPr="00152B80" w:rsidRDefault="00743576" w:rsidP="003B2707">
            <w:pPr>
              <w:spacing w:before="28" w:after="28"/>
              <w:ind w:left="113" w:right="113" w:firstLine="0"/>
              <w:jc w:val="center"/>
              <w:rPr>
                <w:b/>
                <w:color w:val="auto"/>
                <w:sz w:val="26"/>
                <w:szCs w:val="24"/>
              </w:rPr>
            </w:pPr>
          </w:p>
        </w:tc>
        <w:tc>
          <w:tcPr>
            <w:tcW w:w="8730" w:type="dxa"/>
            <w:vAlign w:val="center"/>
          </w:tcPr>
          <w:p w:rsidR="00743576" w:rsidRPr="00346931" w:rsidRDefault="00743576" w:rsidP="003B2707">
            <w:pPr>
              <w:spacing w:before="28" w:after="28"/>
              <w:ind w:hanging="6"/>
              <w:rPr>
                <w:color w:val="auto"/>
                <w:sz w:val="26"/>
                <w:szCs w:val="26"/>
              </w:rPr>
            </w:pPr>
            <w:r w:rsidRPr="00346931">
              <w:rPr>
                <w:color w:val="auto"/>
                <w:sz w:val="26"/>
                <w:szCs w:val="26"/>
              </w:rPr>
              <w:t xml:space="preserve">b) Nhận biết, ứng xử phù hợp chuẩn mực đạo đức và pháp luật trong xã hội số hóa: </w:t>
            </w:r>
            <w:r w:rsidRPr="00346931">
              <w:rPr>
                <w:rStyle w:val="Vnbnnidung8pt"/>
                <w:color w:val="auto"/>
                <w:sz w:val="26"/>
                <w:szCs w:val="26"/>
              </w:rPr>
              <w:t>Biết các qui định pháp luật cơ bản liên quan đến quyền sở hữu và sử dụng tài nguyên thông tin, tôn trọng bản quyền và quyền an toàn thông tin của người khác; s</w:t>
            </w:r>
            <w:r w:rsidRPr="00346931">
              <w:rPr>
                <w:rStyle w:val="Vnbnnidung8pt"/>
                <w:color w:val="auto"/>
                <w:spacing w:val="-6"/>
                <w:sz w:val="26"/>
                <w:szCs w:val="26"/>
              </w:rPr>
              <w:t>ử dụng được một số cách thức bảo vệ an toàn thông tin cá nhân và cộng đồng; t</w:t>
            </w:r>
            <w:r w:rsidRPr="00346931">
              <w:rPr>
                <w:rStyle w:val="Vnbnnidung8pt"/>
                <w:color w:val="auto"/>
                <w:spacing w:val="-4"/>
                <w:sz w:val="26"/>
                <w:szCs w:val="26"/>
              </w:rPr>
              <w:t>uân thủ quy định pháp lý và các yêu cầu</w:t>
            </w:r>
            <w:r w:rsidRPr="00346931">
              <w:rPr>
                <w:rStyle w:val="Vnbnnidung8pt"/>
                <w:i/>
                <w:color w:val="auto"/>
                <w:spacing w:val="-4"/>
                <w:sz w:val="26"/>
                <w:szCs w:val="26"/>
              </w:rPr>
              <w:t xml:space="preserve"> </w:t>
            </w:r>
            <w:r w:rsidRPr="00346931">
              <w:rPr>
                <w:rStyle w:val="Vnbnnidung8pt"/>
                <w:color w:val="auto"/>
                <w:spacing w:val="-4"/>
                <w:sz w:val="26"/>
                <w:szCs w:val="26"/>
              </w:rPr>
              <w:t>bảo vệ sức khỏe trong khai thác và sử dụng ICT; tránh các tác động tiêu cực tới bản thân và cộng đồng.</w:t>
            </w:r>
          </w:p>
        </w:tc>
      </w:tr>
      <w:tr w:rsidR="00743576" w:rsidRPr="00CA1BE1" w:rsidTr="003B2707">
        <w:trPr>
          <w:cantSplit/>
          <w:trHeight w:val="1134"/>
        </w:trPr>
        <w:tc>
          <w:tcPr>
            <w:tcW w:w="891" w:type="dxa"/>
            <w:vMerge/>
            <w:textDirection w:val="btLr"/>
            <w:vAlign w:val="center"/>
          </w:tcPr>
          <w:p w:rsidR="00743576" w:rsidRPr="00152B80" w:rsidRDefault="00743576" w:rsidP="003B2707">
            <w:pPr>
              <w:spacing w:before="28" w:after="28"/>
              <w:ind w:left="113" w:right="113" w:firstLine="0"/>
              <w:jc w:val="center"/>
              <w:rPr>
                <w:b/>
                <w:color w:val="auto"/>
                <w:sz w:val="26"/>
                <w:szCs w:val="24"/>
              </w:rPr>
            </w:pPr>
          </w:p>
        </w:tc>
        <w:tc>
          <w:tcPr>
            <w:tcW w:w="8730" w:type="dxa"/>
            <w:vAlign w:val="center"/>
          </w:tcPr>
          <w:p w:rsidR="00743576" w:rsidRPr="00346931" w:rsidRDefault="00743576" w:rsidP="003B2707">
            <w:pPr>
              <w:spacing w:before="28" w:after="28"/>
              <w:ind w:hanging="6"/>
              <w:rPr>
                <w:color w:val="auto"/>
                <w:sz w:val="26"/>
                <w:szCs w:val="26"/>
              </w:rPr>
            </w:pPr>
            <w:r w:rsidRPr="00346931">
              <w:rPr>
                <w:color w:val="auto"/>
                <w:sz w:val="26"/>
                <w:szCs w:val="26"/>
              </w:rPr>
              <w:t>c) Phát hiện và giải quyết vấn đề trong môi trường công nghệ tri thức: Biết tìm kiếm thông tin từ nhiều nguồn với các chức năng tìm kiếm đơn giản; biết đánh giá sự phù hợp của dữ liệu và thông tin đã tìm thấy với nhiệm vụ đặt ra; biết tổ chức dữ liệu và thông tin phù hợp với giải pháp giải quyết vấn đề; biết thao tác với ứng dụng cho phép lập trình trò chơi, lập trình trực quan hoặc các ngôn ngữ lập trình đơn giản.</w:t>
            </w:r>
          </w:p>
        </w:tc>
      </w:tr>
      <w:tr w:rsidR="00743576" w:rsidRPr="00CA1BE1" w:rsidTr="003B2707">
        <w:trPr>
          <w:cantSplit/>
          <w:trHeight w:val="1134"/>
        </w:trPr>
        <w:tc>
          <w:tcPr>
            <w:tcW w:w="891" w:type="dxa"/>
            <w:vMerge/>
            <w:textDirection w:val="btLr"/>
            <w:vAlign w:val="center"/>
          </w:tcPr>
          <w:p w:rsidR="00743576" w:rsidRPr="00152B80" w:rsidRDefault="00743576" w:rsidP="003B2707">
            <w:pPr>
              <w:spacing w:before="28" w:after="28"/>
              <w:ind w:left="113" w:right="113" w:firstLine="0"/>
              <w:jc w:val="center"/>
              <w:rPr>
                <w:b/>
                <w:color w:val="auto"/>
                <w:sz w:val="26"/>
                <w:szCs w:val="24"/>
              </w:rPr>
            </w:pPr>
          </w:p>
        </w:tc>
        <w:tc>
          <w:tcPr>
            <w:tcW w:w="8730" w:type="dxa"/>
            <w:vAlign w:val="center"/>
          </w:tcPr>
          <w:p w:rsidR="00743576" w:rsidRPr="00346931" w:rsidRDefault="00743576" w:rsidP="003B2707">
            <w:pPr>
              <w:spacing w:before="28" w:after="28"/>
              <w:ind w:hanging="6"/>
              <w:rPr>
                <w:color w:val="auto"/>
                <w:sz w:val="26"/>
                <w:szCs w:val="26"/>
              </w:rPr>
            </w:pPr>
            <w:r w:rsidRPr="00346931">
              <w:rPr>
                <w:color w:val="auto"/>
                <w:sz w:val="26"/>
                <w:szCs w:val="26"/>
              </w:rPr>
              <w:t xml:space="preserve">d) Học tập, tự học với sự hỗ trợ của ICT: </w:t>
            </w:r>
            <w:r w:rsidRPr="00346931">
              <w:rPr>
                <w:rStyle w:val="Vnbnnidung8pt"/>
                <w:color w:val="auto"/>
                <w:sz w:val="26"/>
                <w:szCs w:val="26"/>
              </w:rPr>
              <w:t>Sử dụng được một số phần mềm học tập; s</w:t>
            </w:r>
            <w:r w:rsidRPr="00346931">
              <w:rPr>
                <w:color w:val="auto"/>
                <w:sz w:val="26"/>
                <w:szCs w:val="26"/>
              </w:rPr>
              <w:t>ử dụng được môi trường mạng máy tính để tìm kiếm, thu thập, cập nhật và lưu trữ thông tin phù hợp với mục tiêu học tập và khai thác được các điều kiện hỗ trợ tự học.</w:t>
            </w:r>
          </w:p>
        </w:tc>
      </w:tr>
      <w:tr w:rsidR="00743576" w:rsidRPr="00CA1BE1" w:rsidTr="003B2707">
        <w:trPr>
          <w:cantSplit/>
          <w:trHeight w:val="1134"/>
        </w:trPr>
        <w:tc>
          <w:tcPr>
            <w:tcW w:w="891" w:type="dxa"/>
            <w:vMerge/>
            <w:textDirection w:val="btLr"/>
            <w:vAlign w:val="center"/>
          </w:tcPr>
          <w:p w:rsidR="00743576" w:rsidRPr="00152B80" w:rsidRDefault="00743576" w:rsidP="003B2707">
            <w:pPr>
              <w:spacing w:before="28" w:after="28"/>
              <w:ind w:left="113" w:right="113" w:firstLine="0"/>
              <w:jc w:val="center"/>
              <w:rPr>
                <w:b/>
                <w:color w:val="auto"/>
                <w:sz w:val="26"/>
                <w:szCs w:val="24"/>
              </w:rPr>
            </w:pPr>
          </w:p>
        </w:tc>
        <w:tc>
          <w:tcPr>
            <w:tcW w:w="8730" w:type="dxa"/>
            <w:vAlign w:val="center"/>
          </w:tcPr>
          <w:p w:rsidR="00743576" w:rsidRPr="00346931" w:rsidRDefault="00743576" w:rsidP="003B2707">
            <w:pPr>
              <w:spacing w:before="28" w:after="28"/>
              <w:ind w:hanging="6"/>
              <w:rPr>
                <w:rFonts w:eastAsia="Arial"/>
                <w:color w:val="auto"/>
                <w:sz w:val="26"/>
                <w:szCs w:val="26"/>
              </w:rPr>
            </w:pPr>
            <w:r w:rsidRPr="00346931">
              <w:rPr>
                <w:color w:val="auto"/>
                <w:sz w:val="26"/>
                <w:szCs w:val="26"/>
              </w:rPr>
              <w:t xml:space="preserve">đ) Giao tiếp, hòa nhập, hợp tác qua môi  trường ICT: </w:t>
            </w:r>
            <w:r w:rsidRPr="00346931">
              <w:rPr>
                <w:rFonts w:eastAsia="Arial"/>
                <w:color w:val="auto"/>
                <w:sz w:val="26"/>
                <w:szCs w:val="26"/>
              </w:rPr>
              <w:t>Biết lựa chọn và sử dụng các công cụ ICT thông dụng để chia sẻ, trao đổi thông tin và hợp tác một cách an toàn; biết hợp tác trong ứng dụng ICT để tạo ra các sản phẩm đơn giản phục vụ học tập và đời sống.</w:t>
            </w:r>
          </w:p>
        </w:tc>
      </w:tr>
    </w:tbl>
    <w:p w:rsidR="00743576" w:rsidRPr="00CA1BE1" w:rsidRDefault="00743576" w:rsidP="00743576">
      <w:pPr>
        <w:spacing w:before="0" w:after="0"/>
        <w:jc w:val="center"/>
        <w:rPr>
          <w:b/>
          <w:color w:val="auto"/>
          <w:sz w:val="26"/>
          <w:szCs w:val="26"/>
        </w:rPr>
      </w:pPr>
    </w:p>
    <w:p w:rsidR="00743576" w:rsidRPr="008C71D6" w:rsidRDefault="00743576" w:rsidP="005A4FDE">
      <w:pPr>
        <w:ind w:firstLine="0"/>
        <w:rPr>
          <w:color w:val="auto"/>
          <w:lang w:val="en-US"/>
        </w:rPr>
      </w:pPr>
    </w:p>
    <w:sectPr w:rsidR="00743576" w:rsidRPr="008C71D6" w:rsidSect="00FD763F">
      <w:footerReference w:type="default" r:id="rId7"/>
      <w:pgSz w:w="11907" w:h="16839" w:code="9"/>
      <w:pgMar w:top="1134" w:right="1134" w:bottom="1134"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ED3" w:rsidRDefault="00A35ED3" w:rsidP="00830F01">
      <w:pPr>
        <w:spacing w:before="0" w:after="0"/>
      </w:pPr>
      <w:r>
        <w:separator/>
      </w:r>
    </w:p>
  </w:endnote>
  <w:endnote w:type="continuationSeparator" w:id="1">
    <w:p w:rsidR="00A35ED3" w:rsidRDefault="00A35ED3" w:rsidP="00830F0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mn-ea">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67" w:rsidRDefault="00460567">
    <w:pPr>
      <w:pStyle w:val="Footer"/>
      <w:jc w:val="center"/>
    </w:pPr>
    <w:fldSimple w:instr=" PAGE   \* MERGEFORMAT ">
      <w:r w:rsidR="00743576">
        <w:rPr>
          <w:noProof/>
        </w:rPr>
        <w:t>13</w:t>
      </w:r>
    </w:fldSimple>
  </w:p>
  <w:p w:rsidR="00460567" w:rsidRDefault="004605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ED3" w:rsidRDefault="00A35ED3" w:rsidP="00830F01">
      <w:pPr>
        <w:spacing w:before="0" w:after="0"/>
      </w:pPr>
      <w:r>
        <w:separator/>
      </w:r>
    </w:p>
  </w:footnote>
  <w:footnote w:type="continuationSeparator" w:id="1">
    <w:p w:rsidR="00A35ED3" w:rsidRDefault="00A35ED3" w:rsidP="00830F01">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57367D"/>
    <w:rsid w:val="000030C2"/>
    <w:rsid w:val="00011987"/>
    <w:rsid w:val="00023027"/>
    <w:rsid w:val="00024A4A"/>
    <w:rsid w:val="00027BD3"/>
    <w:rsid w:val="000307DE"/>
    <w:rsid w:val="00046C39"/>
    <w:rsid w:val="000528DA"/>
    <w:rsid w:val="000549CB"/>
    <w:rsid w:val="0005646A"/>
    <w:rsid w:val="0006619F"/>
    <w:rsid w:val="00066C89"/>
    <w:rsid w:val="000710B9"/>
    <w:rsid w:val="00076D82"/>
    <w:rsid w:val="00080661"/>
    <w:rsid w:val="00085711"/>
    <w:rsid w:val="000A1A4E"/>
    <w:rsid w:val="000A585D"/>
    <w:rsid w:val="000A632A"/>
    <w:rsid w:val="000B0A90"/>
    <w:rsid w:val="000B3115"/>
    <w:rsid w:val="000B7792"/>
    <w:rsid w:val="000C0CE0"/>
    <w:rsid w:val="000C5B59"/>
    <w:rsid w:val="000D230B"/>
    <w:rsid w:val="000D2B7C"/>
    <w:rsid w:val="000D33DE"/>
    <w:rsid w:val="000D6A1A"/>
    <w:rsid w:val="000D7761"/>
    <w:rsid w:val="000E13A4"/>
    <w:rsid w:val="000F0701"/>
    <w:rsid w:val="000F0C11"/>
    <w:rsid w:val="000F1019"/>
    <w:rsid w:val="000F1660"/>
    <w:rsid w:val="000F3CBA"/>
    <w:rsid w:val="000F56AE"/>
    <w:rsid w:val="000F5EC5"/>
    <w:rsid w:val="00100335"/>
    <w:rsid w:val="001137BF"/>
    <w:rsid w:val="00123B5E"/>
    <w:rsid w:val="00124853"/>
    <w:rsid w:val="001303B0"/>
    <w:rsid w:val="00135AF3"/>
    <w:rsid w:val="00136270"/>
    <w:rsid w:val="00136F83"/>
    <w:rsid w:val="001507FF"/>
    <w:rsid w:val="00151C92"/>
    <w:rsid w:val="001531FF"/>
    <w:rsid w:val="0015456B"/>
    <w:rsid w:val="0016318C"/>
    <w:rsid w:val="00171199"/>
    <w:rsid w:val="00172EFD"/>
    <w:rsid w:val="0018556D"/>
    <w:rsid w:val="00195C2F"/>
    <w:rsid w:val="001B2457"/>
    <w:rsid w:val="001B3725"/>
    <w:rsid w:val="001C166E"/>
    <w:rsid w:val="001C4CFB"/>
    <w:rsid w:val="001C645A"/>
    <w:rsid w:val="001C75F2"/>
    <w:rsid w:val="001D4086"/>
    <w:rsid w:val="001D728D"/>
    <w:rsid w:val="001E0448"/>
    <w:rsid w:val="001E100B"/>
    <w:rsid w:val="001E3AD2"/>
    <w:rsid w:val="001E4631"/>
    <w:rsid w:val="001E472C"/>
    <w:rsid w:val="001F35EE"/>
    <w:rsid w:val="001F44A4"/>
    <w:rsid w:val="002040EC"/>
    <w:rsid w:val="00213D75"/>
    <w:rsid w:val="00214BC9"/>
    <w:rsid w:val="002157AC"/>
    <w:rsid w:val="00225F8D"/>
    <w:rsid w:val="0022643C"/>
    <w:rsid w:val="00227693"/>
    <w:rsid w:val="00230D09"/>
    <w:rsid w:val="002341CE"/>
    <w:rsid w:val="00240B72"/>
    <w:rsid w:val="002538AD"/>
    <w:rsid w:val="00262C29"/>
    <w:rsid w:val="00264568"/>
    <w:rsid w:val="00265D5E"/>
    <w:rsid w:val="00274F4C"/>
    <w:rsid w:val="00275D56"/>
    <w:rsid w:val="00276698"/>
    <w:rsid w:val="00277958"/>
    <w:rsid w:val="00282DC4"/>
    <w:rsid w:val="00287B06"/>
    <w:rsid w:val="00294B58"/>
    <w:rsid w:val="002A3E35"/>
    <w:rsid w:val="002A3E7A"/>
    <w:rsid w:val="002B5893"/>
    <w:rsid w:val="002C25D4"/>
    <w:rsid w:val="002C27E0"/>
    <w:rsid w:val="002C3D00"/>
    <w:rsid w:val="002D2DA5"/>
    <w:rsid w:val="002D382D"/>
    <w:rsid w:val="002D4371"/>
    <w:rsid w:val="002D4F6A"/>
    <w:rsid w:val="002D64F6"/>
    <w:rsid w:val="002E46F1"/>
    <w:rsid w:val="002E6B00"/>
    <w:rsid w:val="002E7DDD"/>
    <w:rsid w:val="002F034B"/>
    <w:rsid w:val="002F0A91"/>
    <w:rsid w:val="00306494"/>
    <w:rsid w:val="00313552"/>
    <w:rsid w:val="00316037"/>
    <w:rsid w:val="00322D0E"/>
    <w:rsid w:val="00324958"/>
    <w:rsid w:val="003302CC"/>
    <w:rsid w:val="00335CDD"/>
    <w:rsid w:val="00340AE3"/>
    <w:rsid w:val="00345315"/>
    <w:rsid w:val="00352A30"/>
    <w:rsid w:val="00354A11"/>
    <w:rsid w:val="00355A21"/>
    <w:rsid w:val="00363BA0"/>
    <w:rsid w:val="0036683D"/>
    <w:rsid w:val="00376E2D"/>
    <w:rsid w:val="00387580"/>
    <w:rsid w:val="0038785D"/>
    <w:rsid w:val="003A218D"/>
    <w:rsid w:val="003B11BB"/>
    <w:rsid w:val="003B5183"/>
    <w:rsid w:val="003B7C1E"/>
    <w:rsid w:val="003C13B0"/>
    <w:rsid w:val="003C1827"/>
    <w:rsid w:val="003C4D45"/>
    <w:rsid w:val="003C7B24"/>
    <w:rsid w:val="003E059A"/>
    <w:rsid w:val="003E1F97"/>
    <w:rsid w:val="00400911"/>
    <w:rsid w:val="004025C9"/>
    <w:rsid w:val="00403DCB"/>
    <w:rsid w:val="004056C4"/>
    <w:rsid w:val="00411D2A"/>
    <w:rsid w:val="00413149"/>
    <w:rsid w:val="00414658"/>
    <w:rsid w:val="00421501"/>
    <w:rsid w:val="00422171"/>
    <w:rsid w:val="004301C7"/>
    <w:rsid w:val="004306A7"/>
    <w:rsid w:val="00430A01"/>
    <w:rsid w:val="00433F94"/>
    <w:rsid w:val="0043520A"/>
    <w:rsid w:val="00435949"/>
    <w:rsid w:val="004364C8"/>
    <w:rsid w:val="00443667"/>
    <w:rsid w:val="00444AFE"/>
    <w:rsid w:val="004571DB"/>
    <w:rsid w:val="00460567"/>
    <w:rsid w:val="00460D67"/>
    <w:rsid w:val="004624F3"/>
    <w:rsid w:val="0046779E"/>
    <w:rsid w:val="004760DC"/>
    <w:rsid w:val="004846D0"/>
    <w:rsid w:val="0049214D"/>
    <w:rsid w:val="004A056F"/>
    <w:rsid w:val="004A168F"/>
    <w:rsid w:val="004A17E2"/>
    <w:rsid w:val="004A496B"/>
    <w:rsid w:val="004A75D4"/>
    <w:rsid w:val="004B240A"/>
    <w:rsid w:val="004B366D"/>
    <w:rsid w:val="004B40EA"/>
    <w:rsid w:val="004B424D"/>
    <w:rsid w:val="004B64B1"/>
    <w:rsid w:val="004C594F"/>
    <w:rsid w:val="004C7925"/>
    <w:rsid w:val="004D0811"/>
    <w:rsid w:val="004D6B06"/>
    <w:rsid w:val="004D7F6C"/>
    <w:rsid w:val="004E5B25"/>
    <w:rsid w:val="004E7D52"/>
    <w:rsid w:val="004F1079"/>
    <w:rsid w:val="004F7A34"/>
    <w:rsid w:val="0050312C"/>
    <w:rsid w:val="0053006A"/>
    <w:rsid w:val="0053244E"/>
    <w:rsid w:val="0053257B"/>
    <w:rsid w:val="00535C55"/>
    <w:rsid w:val="005412F8"/>
    <w:rsid w:val="005539A4"/>
    <w:rsid w:val="00553B12"/>
    <w:rsid w:val="00557E5A"/>
    <w:rsid w:val="005634E7"/>
    <w:rsid w:val="00572BD1"/>
    <w:rsid w:val="0057367D"/>
    <w:rsid w:val="00575AB6"/>
    <w:rsid w:val="00575D32"/>
    <w:rsid w:val="005946EB"/>
    <w:rsid w:val="005A0910"/>
    <w:rsid w:val="005A42E2"/>
    <w:rsid w:val="005A4FDE"/>
    <w:rsid w:val="005A6254"/>
    <w:rsid w:val="005B085C"/>
    <w:rsid w:val="005B28E8"/>
    <w:rsid w:val="005B4FC2"/>
    <w:rsid w:val="005B7867"/>
    <w:rsid w:val="005D4833"/>
    <w:rsid w:val="005D7896"/>
    <w:rsid w:val="005E00E4"/>
    <w:rsid w:val="005E48BF"/>
    <w:rsid w:val="005F1641"/>
    <w:rsid w:val="005F4A0B"/>
    <w:rsid w:val="0060103B"/>
    <w:rsid w:val="00602BBE"/>
    <w:rsid w:val="00603734"/>
    <w:rsid w:val="00603B38"/>
    <w:rsid w:val="00604400"/>
    <w:rsid w:val="0061166E"/>
    <w:rsid w:val="00625873"/>
    <w:rsid w:val="00625C46"/>
    <w:rsid w:val="00627696"/>
    <w:rsid w:val="006277E6"/>
    <w:rsid w:val="006307A1"/>
    <w:rsid w:val="00645711"/>
    <w:rsid w:val="0065286A"/>
    <w:rsid w:val="00653430"/>
    <w:rsid w:val="00654A3E"/>
    <w:rsid w:val="00670253"/>
    <w:rsid w:val="00671258"/>
    <w:rsid w:val="00674C6C"/>
    <w:rsid w:val="00682AAF"/>
    <w:rsid w:val="00685E5F"/>
    <w:rsid w:val="006961D6"/>
    <w:rsid w:val="00696B4C"/>
    <w:rsid w:val="006A262B"/>
    <w:rsid w:val="006A65AB"/>
    <w:rsid w:val="006D4966"/>
    <w:rsid w:val="006D657D"/>
    <w:rsid w:val="006E375E"/>
    <w:rsid w:val="006F27B7"/>
    <w:rsid w:val="006F5892"/>
    <w:rsid w:val="006F599F"/>
    <w:rsid w:val="00715328"/>
    <w:rsid w:val="00726217"/>
    <w:rsid w:val="00732EF0"/>
    <w:rsid w:val="00734173"/>
    <w:rsid w:val="007365A4"/>
    <w:rsid w:val="00737875"/>
    <w:rsid w:val="007404AB"/>
    <w:rsid w:val="00741A12"/>
    <w:rsid w:val="00743576"/>
    <w:rsid w:val="00770115"/>
    <w:rsid w:val="007710FA"/>
    <w:rsid w:val="00771DE8"/>
    <w:rsid w:val="00773031"/>
    <w:rsid w:val="00774C97"/>
    <w:rsid w:val="007812B5"/>
    <w:rsid w:val="00793388"/>
    <w:rsid w:val="007A2D63"/>
    <w:rsid w:val="007A574A"/>
    <w:rsid w:val="007A5D0A"/>
    <w:rsid w:val="007B6318"/>
    <w:rsid w:val="007C4948"/>
    <w:rsid w:val="007C7623"/>
    <w:rsid w:val="007C7E01"/>
    <w:rsid w:val="007D14C3"/>
    <w:rsid w:val="007F74D4"/>
    <w:rsid w:val="008017E1"/>
    <w:rsid w:val="00803D77"/>
    <w:rsid w:val="00805072"/>
    <w:rsid w:val="00816492"/>
    <w:rsid w:val="008229B5"/>
    <w:rsid w:val="008238C2"/>
    <w:rsid w:val="00826DB9"/>
    <w:rsid w:val="0083029B"/>
    <w:rsid w:val="00830F01"/>
    <w:rsid w:val="00832BAC"/>
    <w:rsid w:val="00835BFA"/>
    <w:rsid w:val="008472EF"/>
    <w:rsid w:val="00854B7A"/>
    <w:rsid w:val="00854E9D"/>
    <w:rsid w:val="00855ED4"/>
    <w:rsid w:val="0086786E"/>
    <w:rsid w:val="008679BE"/>
    <w:rsid w:val="008719BB"/>
    <w:rsid w:val="0087617E"/>
    <w:rsid w:val="008764A2"/>
    <w:rsid w:val="00880F60"/>
    <w:rsid w:val="00887128"/>
    <w:rsid w:val="00897AD1"/>
    <w:rsid w:val="008A7454"/>
    <w:rsid w:val="008B216E"/>
    <w:rsid w:val="008B2948"/>
    <w:rsid w:val="008B5198"/>
    <w:rsid w:val="008C6B5D"/>
    <w:rsid w:val="008C71D6"/>
    <w:rsid w:val="008D007E"/>
    <w:rsid w:val="008E3912"/>
    <w:rsid w:val="008E69B6"/>
    <w:rsid w:val="008E7BEB"/>
    <w:rsid w:val="008F217E"/>
    <w:rsid w:val="008F3F96"/>
    <w:rsid w:val="008F59F2"/>
    <w:rsid w:val="009073D7"/>
    <w:rsid w:val="009248CE"/>
    <w:rsid w:val="00941C0F"/>
    <w:rsid w:val="0094301A"/>
    <w:rsid w:val="009436B8"/>
    <w:rsid w:val="009577DC"/>
    <w:rsid w:val="009601BA"/>
    <w:rsid w:val="0096444F"/>
    <w:rsid w:val="00966FA5"/>
    <w:rsid w:val="009708F0"/>
    <w:rsid w:val="00974796"/>
    <w:rsid w:val="00975916"/>
    <w:rsid w:val="009838AF"/>
    <w:rsid w:val="00990F07"/>
    <w:rsid w:val="009A2CDE"/>
    <w:rsid w:val="009A4F74"/>
    <w:rsid w:val="009B1C98"/>
    <w:rsid w:val="009B30D5"/>
    <w:rsid w:val="009C334A"/>
    <w:rsid w:val="009C33AB"/>
    <w:rsid w:val="009C4652"/>
    <w:rsid w:val="009C4B58"/>
    <w:rsid w:val="009C639E"/>
    <w:rsid w:val="009D2B06"/>
    <w:rsid w:val="009D3BDA"/>
    <w:rsid w:val="009D5552"/>
    <w:rsid w:val="009E0880"/>
    <w:rsid w:val="009F032C"/>
    <w:rsid w:val="009F25FA"/>
    <w:rsid w:val="009F3E7C"/>
    <w:rsid w:val="009F7EA7"/>
    <w:rsid w:val="00A0768F"/>
    <w:rsid w:val="00A227F8"/>
    <w:rsid w:val="00A305B0"/>
    <w:rsid w:val="00A35ED3"/>
    <w:rsid w:val="00A42DB1"/>
    <w:rsid w:val="00A575ED"/>
    <w:rsid w:val="00A619BE"/>
    <w:rsid w:val="00A62CD8"/>
    <w:rsid w:val="00A75FA4"/>
    <w:rsid w:val="00A82940"/>
    <w:rsid w:val="00A9215F"/>
    <w:rsid w:val="00A9233F"/>
    <w:rsid w:val="00A94463"/>
    <w:rsid w:val="00AA48DB"/>
    <w:rsid w:val="00AA5AD2"/>
    <w:rsid w:val="00AA6CCE"/>
    <w:rsid w:val="00AB074C"/>
    <w:rsid w:val="00AB446B"/>
    <w:rsid w:val="00AB4BF5"/>
    <w:rsid w:val="00AC0AD6"/>
    <w:rsid w:val="00AC55B0"/>
    <w:rsid w:val="00AC74B5"/>
    <w:rsid w:val="00AC7E2C"/>
    <w:rsid w:val="00AD16AE"/>
    <w:rsid w:val="00AD1F93"/>
    <w:rsid w:val="00AE4749"/>
    <w:rsid w:val="00AF01A2"/>
    <w:rsid w:val="00B00137"/>
    <w:rsid w:val="00B001D1"/>
    <w:rsid w:val="00B03274"/>
    <w:rsid w:val="00B05E70"/>
    <w:rsid w:val="00B11807"/>
    <w:rsid w:val="00B11AD5"/>
    <w:rsid w:val="00B2525B"/>
    <w:rsid w:val="00B264C9"/>
    <w:rsid w:val="00B33BC6"/>
    <w:rsid w:val="00B34717"/>
    <w:rsid w:val="00B34929"/>
    <w:rsid w:val="00B35D9F"/>
    <w:rsid w:val="00B3645F"/>
    <w:rsid w:val="00B51380"/>
    <w:rsid w:val="00B529F3"/>
    <w:rsid w:val="00B61D77"/>
    <w:rsid w:val="00B627C3"/>
    <w:rsid w:val="00B77796"/>
    <w:rsid w:val="00B82EF1"/>
    <w:rsid w:val="00B83AE8"/>
    <w:rsid w:val="00B85DF5"/>
    <w:rsid w:val="00B8744F"/>
    <w:rsid w:val="00B90716"/>
    <w:rsid w:val="00B97BDF"/>
    <w:rsid w:val="00BA3C62"/>
    <w:rsid w:val="00BA5BF1"/>
    <w:rsid w:val="00BB27DD"/>
    <w:rsid w:val="00BC3F53"/>
    <w:rsid w:val="00BD3575"/>
    <w:rsid w:val="00BD49E9"/>
    <w:rsid w:val="00BD5E66"/>
    <w:rsid w:val="00BD6027"/>
    <w:rsid w:val="00BD7431"/>
    <w:rsid w:val="00BD754B"/>
    <w:rsid w:val="00BE6B98"/>
    <w:rsid w:val="00C04758"/>
    <w:rsid w:val="00C07ABF"/>
    <w:rsid w:val="00C1620E"/>
    <w:rsid w:val="00C235AF"/>
    <w:rsid w:val="00C35497"/>
    <w:rsid w:val="00C36FE1"/>
    <w:rsid w:val="00C37CF0"/>
    <w:rsid w:val="00C412B1"/>
    <w:rsid w:val="00C44122"/>
    <w:rsid w:val="00C56D02"/>
    <w:rsid w:val="00C57BB0"/>
    <w:rsid w:val="00C66743"/>
    <w:rsid w:val="00C67723"/>
    <w:rsid w:val="00C7609E"/>
    <w:rsid w:val="00C945AB"/>
    <w:rsid w:val="00CB0910"/>
    <w:rsid w:val="00CB20E5"/>
    <w:rsid w:val="00CB275C"/>
    <w:rsid w:val="00CC198F"/>
    <w:rsid w:val="00CC2E5E"/>
    <w:rsid w:val="00CC5DC5"/>
    <w:rsid w:val="00CE04FC"/>
    <w:rsid w:val="00CE7ED2"/>
    <w:rsid w:val="00CF0CAB"/>
    <w:rsid w:val="00D04221"/>
    <w:rsid w:val="00D06740"/>
    <w:rsid w:val="00D06A56"/>
    <w:rsid w:val="00D206B4"/>
    <w:rsid w:val="00D269B4"/>
    <w:rsid w:val="00D274F5"/>
    <w:rsid w:val="00D3272F"/>
    <w:rsid w:val="00D427DE"/>
    <w:rsid w:val="00D45103"/>
    <w:rsid w:val="00D45459"/>
    <w:rsid w:val="00D45B25"/>
    <w:rsid w:val="00D50A55"/>
    <w:rsid w:val="00D51A3B"/>
    <w:rsid w:val="00D52581"/>
    <w:rsid w:val="00D52EAF"/>
    <w:rsid w:val="00D56E08"/>
    <w:rsid w:val="00D61592"/>
    <w:rsid w:val="00D70C7E"/>
    <w:rsid w:val="00D72D30"/>
    <w:rsid w:val="00D77448"/>
    <w:rsid w:val="00D81C5E"/>
    <w:rsid w:val="00D82964"/>
    <w:rsid w:val="00D86319"/>
    <w:rsid w:val="00D86AA7"/>
    <w:rsid w:val="00D9499B"/>
    <w:rsid w:val="00DB42D7"/>
    <w:rsid w:val="00DC205F"/>
    <w:rsid w:val="00DC29CE"/>
    <w:rsid w:val="00DD3B8B"/>
    <w:rsid w:val="00DD683A"/>
    <w:rsid w:val="00DE2FDB"/>
    <w:rsid w:val="00DE4B9D"/>
    <w:rsid w:val="00DF1496"/>
    <w:rsid w:val="00DF4B68"/>
    <w:rsid w:val="00DF659D"/>
    <w:rsid w:val="00E004BD"/>
    <w:rsid w:val="00E0115A"/>
    <w:rsid w:val="00E02E5A"/>
    <w:rsid w:val="00E07753"/>
    <w:rsid w:val="00E12E1C"/>
    <w:rsid w:val="00E25B7E"/>
    <w:rsid w:val="00E2667E"/>
    <w:rsid w:val="00E305E1"/>
    <w:rsid w:val="00E33325"/>
    <w:rsid w:val="00E40A34"/>
    <w:rsid w:val="00E50539"/>
    <w:rsid w:val="00E62893"/>
    <w:rsid w:val="00E86B2B"/>
    <w:rsid w:val="00E87020"/>
    <w:rsid w:val="00E95E60"/>
    <w:rsid w:val="00EA34A6"/>
    <w:rsid w:val="00EA40CB"/>
    <w:rsid w:val="00EA5070"/>
    <w:rsid w:val="00EA57D9"/>
    <w:rsid w:val="00EB0616"/>
    <w:rsid w:val="00EB7804"/>
    <w:rsid w:val="00EC7676"/>
    <w:rsid w:val="00EE52E3"/>
    <w:rsid w:val="00F035EE"/>
    <w:rsid w:val="00F12BDE"/>
    <w:rsid w:val="00F12C6E"/>
    <w:rsid w:val="00F17E46"/>
    <w:rsid w:val="00F23181"/>
    <w:rsid w:val="00F271B9"/>
    <w:rsid w:val="00F31A56"/>
    <w:rsid w:val="00F3216C"/>
    <w:rsid w:val="00F375A4"/>
    <w:rsid w:val="00F43320"/>
    <w:rsid w:val="00F43FBB"/>
    <w:rsid w:val="00F467A0"/>
    <w:rsid w:val="00F51231"/>
    <w:rsid w:val="00F51B40"/>
    <w:rsid w:val="00F54E7C"/>
    <w:rsid w:val="00F567C1"/>
    <w:rsid w:val="00F65155"/>
    <w:rsid w:val="00F7606F"/>
    <w:rsid w:val="00F81E74"/>
    <w:rsid w:val="00F82387"/>
    <w:rsid w:val="00F834A3"/>
    <w:rsid w:val="00F83F42"/>
    <w:rsid w:val="00F93040"/>
    <w:rsid w:val="00FA2A5A"/>
    <w:rsid w:val="00FA3CAA"/>
    <w:rsid w:val="00FA548E"/>
    <w:rsid w:val="00FB198F"/>
    <w:rsid w:val="00FB36CB"/>
    <w:rsid w:val="00FB4B63"/>
    <w:rsid w:val="00FB634C"/>
    <w:rsid w:val="00FB6F53"/>
    <w:rsid w:val="00FB745C"/>
    <w:rsid w:val="00FB7992"/>
    <w:rsid w:val="00FB7C8A"/>
    <w:rsid w:val="00FB7D80"/>
    <w:rsid w:val="00FC42F7"/>
    <w:rsid w:val="00FD6B53"/>
    <w:rsid w:val="00FD763F"/>
    <w:rsid w:val="00FE2754"/>
    <w:rsid w:val="00FE3695"/>
    <w:rsid w:val="00FE3F6E"/>
    <w:rsid w:val="00FE66CE"/>
    <w:rsid w:val="00FF2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7D"/>
    <w:pPr>
      <w:spacing w:before="120" w:after="120"/>
      <w:ind w:firstLine="720"/>
      <w:jc w:val="both"/>
    </w:pPr>
    <w:rPr>
      <w:color w:val="000000"/>
      <w:sz w:val="28"/>
      <w:szCs w:val="28"/>
      <w:lang w:val="vi-V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7367D"/>
    <w:pPr>
      <w:autoSpaceDE w:val="0"/>
      <w:autoSpaceDN w:val="0"/>
      <w:adjustRightInd w:val="0"/>
    </w:pPr>
    <w:rPr>
      <w:color w:val="000000"/>
      <w:sz w:val="24"/>
      <w:szCs w:val="24"/>
    </w:rPr>
  </w:style>
  <w:style w:type="character" w:styleId="PlaceholderText">
    <w:name w:val="Placeholder Text"/>
    <w:uiPriority w:val="99"/>
    <w:semiHidden/>
    <w:rsid w:val="0057367D"/>
    <w:rPr>
      <w:rFonts w:cs="Times New Roman"/>
      <w:color w:val="808080"/>
    </w:rPr>
  </w:style>
  <w:style w:type="paragraph" w:styleId="BalloonText">
    <w:name w:val="Balloon Text"/>
    <w:basedOn w:val="Normal"/>
    <w:link w:val="BalloonTextChar"/>
    <w:uiPriority w:val="99"/>
    <w:semiHidden/>
    <w:rsid w:val="0057367D"/>
    <w:pPr>
      <w:spacing w:before="0" w:after="0"/>
    </w:pPr>
    <w:rPr>
      <w:rFonts w:ascii="Tahoma" w:hAnsi="Tahoma"/>
      <w:sz w:val="16"/>
      <w:szCs w:val="20"/>
      <w:lang/>
    </w:rPr>
  </w:style>
  <w:style w:type="character" w:customStyle="1" w:styleId="BalloonTextChar">
    <w:name w:val="Balloon Text Char"/>
    <w:link w:val="BalloonText"/>
    <w:uiPriority w:val="99"/>
    <w:semiHidden/>
    <w:locked/>
    <w:rsid w:val="0057367D"/>
    <w:rPr>
      <w:rFonts w:ascii="Tahoma" w:hAnsi="Tahoma" w:cs="Times New Roman"/>
      <w:color w:val="000000"/>
      <w:sz w:val="16"/>
      <w:lang w:val="vi-VN"/>
    </w:rPr>
  </w:style>
  <w:style w:type="table" w:styleId="TableGrid">
    <w:name w:val="Table Grid"/>
    <w:basedOn w:val="TableNormal"/>
    <w:uiPriority w:val="99"/>
    <w:rsid w:val="00CB2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30F01"/>
    <w:pPr>
      <w:tabs>
        <w:tab w:val="center" w:pos="4680"/>
        <w:tab w:val="right" w:pos="9360"/>
      </w:tabs>
      <w:spacing w:before="0" w:after="0"/>
    </w:pPr>
    <w:rPr>
      <w:szCs w:val="20"/>
      <w:lang/>
    </w:rPr>
  </w:style>
  <w:style w:type="character" w:customStyle="1" w:styleId="HeaderChar">
    <w:name w:val="Header Char"/>
    <w:link w:val="Header"/>
    <w:uiPriority w:val="99"/>
    <w:locked/>
    <w:rsid w:val="00830F01"/>
    <w:rPr>
      <w:rFonts w:eastAsia="Times New Roman" w:cs="Times New Roman"/>
      <w:color w:val="000000"/>
      <w:sz w:val="28"/>
      <w:lang w:val="vi-VN"/>
    </w:rPr>
  </w:style>
  <w:style w:type="paragraph" w:styleId="Footer">
    <w:name w:val="footer"/>
    <w:basedOn w:val="Normal"/>
    <w:link w:val="FooterChar"/>
    <w:uiPriority w:val="99"/>
    <w:rsid w:val="00830F01"/>
    <w:pPr>
      <w:tabs>
        <w:tab w:val="center" w:pos="4680"/>
        <w:tab w:val="right" w:pos="9360"/>
      </w:tabs>
      <w:spacing w:before="0" w:after="0"/>
    </w:pPr>
    <w:rPr>
      <w:szCs w:val="20"/>
      <w:lang/>
    </w:rPr>
  </w:style>
  <w:style w:type="character" w:customStyle="1" w:styleId="FooterChar">
    <w:name w:val="Footer Char"/>
    <w:link w:val="Footer"/>
    <w:uiPriority w:val="99"/>
    <w:locked/>
    <w:rsid w:val="00830F01"/>
    <w:rPr>
      <w:rFonts w:eastAsia="Times New Roman" w:cs="Times New Roman"/>
      <w:color w:val="000000"/>
      <w:sz w:val="28"/>
      <w:lang w:val="vi-VN"/>
    </w:rPr>
  </w:style>
  <w:style w:type="character" w:customStyle="1" w:styleId="longtext">
    <w:name w:val="long_text"/>
    <w:uiPriority w:val="99"/>
    <w:rsid w:val="00355A21"/>
  </w:style>
  <w:style w:type="character" w:customStyle="1" w:styleId="hps">
    <w:name w:val="hps"/>
    <w:uiPriority w:val="99"/>
    <w:rsid w:val="00355A21"/>
  </w:style>
  <w:style w:type="character" w:customStyle="1" w:styleId="shorttext">
    <w:name w:val="short_text"/>
    <w:uiPriority w:val="99"/>
    <w:rsid w:val="00355A21"/>
  </w:style>
  <w:style w:type="paragraph" w:styleId="ListParagraph">
    <w:name w:val="List Paragraph"/>
    <w:basedOn w:val="Normal"/>
    <w:uiPriority w:val="99"/>
    <w:qFormat/>
    <w:rsid w:val="00C235AF"/>
    <w:pPr>
      <w:ind w:left="720"/>
      <w:contextualSpacing/>
    </w:pPr>
  </w:style>
  <w:style w:type="paragraph" w:customStyle="1" w:styleId="ColorfulList-Accent11">
    <w:name w:val="Colorful List - Accent 11"/>
    <w:basedOn w:val="Normal"/>
    <w:uiPriority w:val="99"/>
    <w:rsid w:val="007C4948"/>
    <w:pPr>
      <w:spacing w:before="0" w:after="0" w:line="360" w:lineRule="auto"/>
      <w:ind w:left="720" w:firstLine="0"/>
      <w:jc w:val="left"/>
    </w:pPr>
    <w:rPr>
      <w:rFonts w:ascii=".VnTime" w:hAnsi=".VnTime"/>
      <w:color w:val="auto"/>
      <w:sz w:val="24"/>
      <w:szCs w:val="24"/>
      <w:lang w:val="en-US"/>
    </w:rPr>
  </w:style>
  <w:style w:type="paragraph" w:styleId="BodyText">
    <w:name w:val="Body Text"/>
    <w:basedOn w:val="Normal"/>
    <w:link w:val="BodyTextChar"/>
    <w:uiPriority w:val="1"/>
    <w:qFormat/>
    <w:rsid w:val="00D70C7E"/>
    <w:pPr>
      <w:widowControl w:val="0"/>
      <w:autoSpaceDE w:val="0"/>
      <w:autoSpaceDN w:val="0"/>
      <w:adjustRightInd w:val="0"/>
      <w:spacing w:before="121" w:after="0"/>
      <w:ind w:left="102"/>
      <w:jc w:val="left"/>
    </w:pPr>
    <w:rPr>
      <w:color w:val="auto"/>
      <w:sz w:val="26"/>
      <w:szCs w:val="26"/>
      <w:lang/>
    </w:rPr>
  </w:style>
  <w:style w:type="character" w:customStyle="1" w:styleId="BodyTextChar">
    <w:name w:val="Body Text Char"/>
    <w:link w:val="BodyText"/>
    <w:uiPriority w:val="1"/>
    <w:rsid w:val="00D70C7E"/>
    <w:rPr>
      <w:sz w:val="26"/>
      <w:szCs w:val="26"/>
    </w:rPr>
  </w:style>
  <w:style w:type="paragraph" w:customStyle="1" w:styleId="TableParagraph">
    <w:name w:val="Table Paragraph"/>
    <w:basedOn w:val="Normal"/>
    <w:uiPriority w:val="1"/>
    <w:qFormat/>
    <w:rsid w:val="00D70C7E"/>
    <w:pPr>
      <w:widowControl w:val="0"/>
      <w:autoSpaceDE w:val="0"/>
      <w:autoSpaceDN w:val="0"/>
      <w:adjustRightInd w:val="0"/>
      <w:spacing w:before="0" w:after="0"/>
      <w:ind w:firstLine="0"/>
      <w:jc w:val="left"/>
    </w:pPr>
    <w:rPr>
      <w:color w:val="auto"/>
      <w:sz w:val="24"/>
      <w:szCs w:val="24"/>
      <w:lang w:val="en-US"/>
    </w:rPr>
  </w:style>
  <w:style w:type="character" w:customStyle="1" w:styleId="Vnbnnidung8pt">
    <w:name w:val="Văn bản nội dung + 8 pt"/>
    <w:aliases w:val="Chữ hoa nhỏ"/>
    <w:rsid w:val="00743576"/>
    <w:rPr>
      <w:rFonts w:ascii="Arial" w:eastAsia="Arial" w:hAnsi="Arial" w:cs="Arial"/>
      <w:b w:val="0"/>
      <w:bCs w:val="0"/>
      <w:i w:val="0"/>
      <w:iCs w:val="0"/>
      <w:smallCaps w:val="0"/>
      <w:strike w:val="0"/>
      <w:color w:val="000000"/>
      <w:spacing w:val="0"/>
      <w:w w:val="100"/>
      <w:position w:val="0"/>
      <w:sz w:val="16"/>
      <w:szCs w:val="16"/>
      <w:u w:val="none"/>
      <w:lang w:val="en-US"/>
    </w:rPr>
  </w:style>
</w:styles>
</file>

<file path=word/webSettings.xml><?xml version="1.0" encoding="utf-8"?>
<w:webSettings xmlns:r="http://schemas.openxmlformats.org/officeDocument/2006/relationships" xmlns:w="http://schemas.openxmlformats.org/wordprocessingml/2006/main">
  <w:divs>
    <w:div w:id="480998911">
      <w:bodyDiv w:val="1"/>
      <w:marLeft w:val="0"/>
      <w:marRight w:val="0"/>
      <w:marTop w:val="0"/>
      <w:marBottom w:val="0"/>
      <w:divBdr>
        <w:top w:val="none" w:sz="0" w:space="0" w:color="auto"/>
        <w:left w:val="none" w:sz="0" w:space="0" w:color="auto"/>
        <w:bottom w:val="none" w:sz="0" w:space="0" w:color="auto"/>
        <w:right w:val="none" w:sz="0" w:space="0" w:color="auto"/>
      </w:divBdr>
    </w:div>
    <w:div w:id="177131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00EF6-A443-4D2C-BA68-A216E778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5323</Words>
  <Characters>30345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35597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Nguyen Xuan Thanh</dc:creator>
  <cp:lastModifiedBy>NGUYỄN ĐÌNH KHÁNH</cp:lastModifiedBy>
  <cp:revision>2</cp:revision>
  <cp:lastPrinted>2014-12-09T06:49:00Z</cp:lastPrinted>
  <dcterms:created xsi:type="dcterms:W3CDTF">2016-02-19T03:19:00Z</dcterms:created>
  <dcterms:modified xsi:type="dcterms:W3CDTF">2016-02-19T03:19:00Z</dcterms:modified>
</cp:coreProperties>
</file>